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A50ABD" w14:textId="77777777" w:rsidR="00F7715F" w:rsidRPr="00E661F3" w:rsidRDefault="00F7715F" w:rsidP="00F7715F">
      <w:pPr>
        <w:jc w:val="center"/>
      </w:pPr>
    </w:p>
    <w:p w14:paraId="2799B7B9" w14:textId="77777777" w:rsidR="00FF334D" w:rsidRPr="00E661F3" w:rsidRDefault="00FF334D" w:rsidP="00F7715F">
      <w:pPr>
        <w:jc w:val="center"/>
      </w:pPr>
    </w:p>
    <w:p w14:paraId="4F29FD7C" w14:textId="77777777" w:rsidR="00FF334D" w:rsidRPr="00E661F3" w:rsidRDefault="00FF334D" w:rsidP="00FF334D">
      <w:pPr>
        <w:pStyle w:val="Heading1"/>
        <w:jc w:val="center"/>
        <w:rPr>
          <w:b/>
          <w:color w:val="FF0000"/>
        </w:rPr>
      </w:pPr>
      <w:r w:rsidRPr="00E661F3">
        <w:rPr>
          <w:b/>
          <w:color w:val="FF0000"/>
        </w:rPr>
        <w:t>National Kick-off meeting minutes</w:t>
      </w:r>
    </w:p>
    <w:p w14:paraId="18EE709D" w14:textId="164679DB" w:rsidR="00FF334D" w:rsidRPr="00E661F3" w:rsidRDefault="00FD6ACD" w:rsidP="00FF334D">
      <w:pPr>
        <w:pStyle w:val="Heading2"/>
        <w:jc w:val="center"/>
        <w:rPr>
          <w:color w:val="252525"/>
        </w:rPr>
      </w:pPr>
      <w:r>
        <w:rPr>
          <w:color w:val="252525"/>
        </w:rPr>
        <w:t>4</w:t>
      </w:r>
      <w:r w:rsidR="00FF334D" w:rsidRPr="00E661F3">
        <w:rPr>
          <w:color w:val="252525"/>
          <w:vertAlign w:val="superscript"/>
        </w:rPr>
        <w:t>th</w:t>
      </w:r>
      <w:r w:rsidR="00FF334D" w:rsidRPr="00E661F3">
        <w:rPr>
          <w:color w:val="252525"/>
        </w:rPr>
        <w:t xml:space="preserve"> </w:t>
      </w:r>
      <w:r>
        <w:rPr>
          <w:color w:val="252525"/>
        </w:rPr>
        <w:t>March</w:t>
      </w:r>
      <w:r w:rsidR="00FF334D" w:rsidRPr="00E661F3">
        <w:rPr>
          <w:color w:val="252525"/>
        </w:rPr>
        <w:t xml:space="preserve"> 202</w:t>
      </w:r>
      <w:r>
        <w:rPr>
          <w:color w:val="252525"/>
        </w:rPr>
        <w:t>5</w:t>
      </w:r>
    </w:p>
    <w:p w14:paraId="0E630676" w14:textId="607FB92C" w:rsidR="00FF334D" w:rsidRPr="00E661F3" w:rsidRDefault="00FF334D" w:rsidP="00FF334D">
      <w:pPr>
        <w:pStyle w:val="Heading3"/>
        <w:jc w:val="center"/>
        <w:rPr>
          <w:color w:val="252525"/>
        </w:rPr>
      </w:pPr>
      <w:r w:rsidRPr="00E661F3">
        <w:rPr>
          <w:color w:val="252525"/>
        </w:rPr>
        <w:t xml:space="preserve">University of </w:t>
      </w:r>
      <w:r w:rsidR="00FD6ACD">
        <w:rPr>
          <w:color w:val="252525"/>
        </w:rPr>
        <w:t>Montenegro, Rectorate</w:t>
      </w:r>
    </w:p>
    <w:p w14:paraId="07FBA507" w14:textId="77777777" w:rsidR="00FF334D" w:rsidRPr="00E661F3" w:rsidRDefault="00FF334D" w:rsidP="00FF334D"/>
    <w:p w14:paraId="5BF6ADF2" w14:textId="77777777" w:rsidR="00FF334D" w:rsidRPr="00E661F3" w:rsidRDefault="00FF334D" w:rsidP="00FF334D">
      <w:pPr>
        <w:rPr>
          <w:rFonts w:ascii="Calibri" w:hAnsi="Calibri" w:cs="Calibri"/>
          <w:b/>
          <w:sz w:val="28"/>
          <w:szCs w:val="28"/>
        </w:rPr>
      </w:pPr>
    </w:p>
    <w:p w14:paraId="217C03CB" w14:textId="77777777" w:rsidR="00FF334D" w:rsidRPr="00E661F3" w:rsidRDefault="00FF334D" w:rsidP="00FF334D">
      <w:pPr>
        <w:rPr>
          <w:rFonts w:ascii="Calibri" w:hAnsi="Calibri" w:cs="Calibri"/>
          <w:b/>
          <w:sz w:val="28"/>
          <w:szCs w:val="28"/>
        </w:rPr>
      </w:pPr>
      <w:r w:rsidRPr="00E661F3">
        <w:rPr>
          <w:rFonts w:ascii="Calibri" w:hAnsi="Calibri" w:cs="Calibri"/>
          <w:b/>
          <w:sz w:val="28"/>
          <w:szCs w:val="28"/>
        </w:rPr>
        <w:t>List of participants</w:t>
      </w:r>
    </w:p>
    <w:p w14:paraId="2DAA4549" w14:textId="77777777" w:rsidR="00FF334D" w:rsidRPr="00E661F3" w:rsidRDefault="00FF334D" w:rsidP="00FF334D">
      <w:pPr>
        <w:rPr>
          <w:rFonts w:ascii="Calibri" w:hAnsi="Calibri" w:cs="Calibri"/>
          <w:b/>
        </w:rPr>
      </w:pPr>
    </w:p>
    <w:p w14:paraId="7830C062" w14:textId="77777777" w:rsidR="00FF334D" w:rsidRPr="00E661F3" w:rsidRDefault="00FF334D" w:rsidP="00FF334D">
      <w:pPr>
        <w:rPr>
          <w:rFonts w:ascii="Calibri" w:hAnsi="Calibri" w:cs="Calibri"/>
          <w:sz w:val="22"/>
        </w:rPr>
      </w:pPr>
      <w:proofErr w:type="spellStart"/>
      <w:r w:rsidRPr="00E661F3">
        <w:rPr>
          <w:rFonts w:ascii="Calibri" w:hAnsi="Calibri" w:cs="Calibri"/>
          <w:sz w:val="22"/>
        </w:rPr>
        <w:t>Prof.</w:t>
      </w:r>
      <w:proofErr w:type="spellEnd"/>
      <w:r w:rsidRPr="00E661F3">
        <w:rPr>
          <w:rFonts w:ascii="Calibri" w:hAnsi="Calibri" w:cs="Calibri"/>
          <w:sz w:val="22"/>
        </w:rPr>
        <w:t xml:space="preserve"> dr Ramo Šendelj, University of </w:t>
      </w:r>
      <w:proofErr w:type="spellStart"/>
      <w:r w:rsidRPr="00E661F3">
        <w:rPr>
          <w:rFonts w:ascii="Calibri" w:hAnsi="Calibri" w:cs="Calibri"/>
          <w:sz w:val="22"/>
        </w:rPr>
        <w:t>Donja</w:t>
      </w:r>
      <w:proofErr w:type="spellEnd"/>
      <w:r w:rsidRPr="00E661F3">
        <w:rPr>
          <w:rFonts w:ascii="Calibri" w:hAnsi="Calibri" w:cs="Calibri"/>
          <w:sz w:val="22"/>
        </w:rPr>
        <w:t xml:space="preserve"> </w:t>
      </w:r>
      <w:proofErr w:type="spellStart"/>
      <w:r w:rsidRPr="00E661F3">
        <w:rPr>
          <w:rFonts w:ascii="Calibri" w:hAnsi="Calibri" w:cs="Calibri"/>
          <w:sz w:val="22"/>
        </w:rPr>
        <w:t>Gorica</w:t>
      </w:r>
      <w:proofErr w:type="spellEnd"/>
      <w:r w:rsidRPr="00E661F3">
        <w:rPr>
          <w:rFonts w:ascii="Calibri" w:hAnsi="Calibri" w:cs="Calibri"/>
          <w:sz w:val="22"/>
        </w:rPr>
        <w:t>, Montenegro</w:t>
      </w:r>
    </w:p>
    <w:p w14:paraId="015158A8" w14:textId="77777777" w:rsidR="00FF334D" w:rsidRPr="00E661F3" w:rsidRDefault="00FF334D" w:rsidP="00FF334D">
      <w:pPr>
        <w:rPr>
          <w:rFonts w:ascii="Calibri" w:hAnsi="Calibri" w:cs="Calibri"/>
          <w:sz w:val="22"/>
        </w:rPr>
      </w:pPr>
      <w:proofErr w:type="spellStart"/>
      <w:r w:rsidRPr="00E661F3">
        <w:rPr>
          <w:rFonts w:ascii="Calibri" w:hAnsi="Calibri" w:cs="Calibri"/>
          <w:sz w:val="22"/>
        </w:rPr>
        <w:t>Prof.</w:t>
      </w:r>
      <w:proofErr w:type="spellEnd"/>
      <w:r w:rsidRPr="00E661F3">
        <w:rPr>
          <w:rFonts w:ascii="Calibri" w:hAnsi="Calibri" w:cs="Calibri"/>
          <w:sz w:val="22"/>
        </w:rPr>
        <w:t xml:space="preserve"> dr Ivana </w:t>
      </w:r>
      <w:proofErr w:type="spellStart"/>
      <w:r w:rsidRPr="00E661F3">
        <w:rPr>
          <w:rFonts w:ascii="Calibri" w:hAnsi="Calibri" w:cs="Calibri"/>
          <w:sz w:val="22"/>
        </w:rPr>
        <w:t>Ognjanović</w:t>
      </w:r>
      <w:proofErr w:type="spellEnd"/>
      <w:r w:rsidRPr="00E661F3">
        <w:rPr>
          <w:rFonts w:ascii="Calibri" w:hAnsi="Calibri" w:cs="Calibri"/>
          <w:sz w:val="22"/>
        </w:rPr>
        <w:t xml:space="preserve">, University of </w:t>
      </w:r>
      <w:proofErr w:type="spellStart"/>
      <w:r w:rsidRPr="00E661F3">
        <w:rPr>
          <w:rFonts w:ascii="Calibri" w:hAnsi="Calibri" w:cs="Calibri"/>
          <w:sz w:val="22"/>
        </w:rPr>
        <w:t>Donja</w:t>
      </w:r>
      <w:proofErr w:type="spellEnd"/>
      <w:r w:rsidRPr="00E661F3">
        <w:rPr>
          <w:rFonts w:ascii="Calibri" w:hAnsi="Calibri" w:cs="Calibri"/>
          <w:sz w:val="22"/>
        </w:rPr>
        <w:t xml:space="preserve"> </w:t>
      </w:r>
      <w:proofErr w:type="spellStart"/>
      <w:r w:rsidRPr="00E661F3">
        <w:rPr>
          <w:rFonts w:ascii="Calibri" w:hAnsi="Calibri" w:cs="Calibri"/>
          <w:sz w:val="22"/>
        </w:rPr>
        <w:t>Gorica</w:t>
      </w:r>
      <w:proofErr w:type="spellEnd"/>
      <w:r w:rsidRPr="00E661F3">
        <w:rPr>
          <w:rFonts w:ascii="Calibri" w:hAnsi="Calibri" w:cs="Calibri"/>
          <w:sz w:val="22"/>
        </w:rPr>
        <w:t>, Montenegro</w:t>
      </w:r>
    </w:p>
    <w:p w14:paraId="28C2CB9F" w14:textId="77777777" w:rsidR="00FF334D" w:rsidRPr="00E661F3" w:rsidRDefault="00FF334D" w:rsidP="00FF334D">
      <w:pPr>
        <w:rPr>
          <w:rFonts w:ascii="Calibri" w:hAnsi="Calibri" w:cs="Calibri"/>
          <w:sz w:val="22"/>
        </w:rPr>
      </w:pPr>
      <w:proofErr w:type="spellStart"/>
      <w:r w:rsidRPr="00E661F3">
        <w:rPr>
          <w:rFonts w:ascii="Calibri" w:hAnsi="Calibri" w:cs="Calibri"/>
          <w:sz w:val="22"/>
        </w:rPr>
        <w:t>mr</w:t>
      </w:r>
      <w:proofErr w:type="spellEnd"/>
      <w:r w:rsidRPr="00E661F3">
        <w:rPr>
          <w:rFonts w:ascii="Calibri" w:hAnsi="Calibri" w:cs="Calibri"/>
          <w:sz w:val="22"/>
        </w:rPr>
        <w:t xml:space="preserve"> Luka </w:t>
      </w:r>
      <w:proofErr w:type="spellStart"/>
      <w:r w:rsidRPr="00E661F3">
        <w:rPr>
          <w:rFonts w:ascii="Calibri" w:hAnsi="Calibri" w:cs="Calibri"/>
          <w:sz w:val="22"/>
        </w:rPr>
        <w:t>Laković</w:t>
      </w:r>
      <w:proofErr w:type="spellEnd"/>
      <w:r w:rsidRPr="00E661F3">
        <w:rPr>
          <w:rFonts w:ascii="Calibri" w:hAnsi="Calibri" w:cs="Calibri"/>
          <w:sz w:val="22"/>
        </w:rPr>
        <w:t xml:space="preserve">, University of </w:t>
      </w:r>
      <w:proofErr w:type="spellStart"/>
      <w:r w:rsidRPr="00E661F3">
        <w:rPr>
          <w:rFonts w:ascii="Calibri" w:hAnsi="Calibri" w:cs="Calibri"/>
          <w:sz w:val="22"/>
        </w:rPr>
        <w:t>Donja</w:t>
      </w:r>
      <w:proofErr w:type="spellEnd"/>
      <w:r w:rsidRPr="00E661F3">
        <w:rPr>
          <w:rFonts w:ascii="Calibri" w:hAnsi="Calibri" w:cs="Calibri"/>
          <w:sz w:val="22"/>
        </w:rPr>
        <w:t xml:space="preserve"> </w:t>
      </w:r>
      <w:proofErr w:type="spellStart"/>
      <w:r w:rsidRPr="00E661F3">
        <w:rPr>
          <w:rFonts w:ascii="Calibri" w:hAnsi="Calibri" w:cs="Calibri"/>
          <w:sz w:val="22"/>
        </w:rPr>
        <w:t>Gorica</w:t>
      </w:r>
      <w:proofErr w:type="spellEnd"/>
      <w:r w:rsidRPr="00E661F3">
        <w:rPr>
          <w:rFonts w:ascii="Calibri" w:hAnsi="Calibri" w:cs="Calibri"/>
          <w:sz w:val="22"/>
        </w:rPr>
        <w:t>, Montenegro</w:t>
      </w:r>
    </w:p>
    <w:p w14:paraId="540A5B25" w14:textId="1EEFBAE8" w:rsidR="00FF334D" w:rsidRDefault="00FF334D" w:rsidP="00FF334D">
      <w:pPr>
        <w:rPr>
          <w:rFonts w:ascii="Calibri" w:hAnsi="Calibri" w:cs="Calibri"/>
          <w:sz w:val="22"/>
        </w:rPr>
      </w:pPr>
      <w:r w:rsidRPr="00E661F3">
        <w:rPr>
          <w:rFonts w:ascii="Calibri" w:hAnsi="Calibri" w:cs="Calibri"/>
          <w:sz w:val="22"/>
        </w:rPr>
        <w:t>Jelena Terzić, University of Montenegro, Montenegro</w:t>
      </w:r>
    </w:p>
    <w:p w14:paraId="6DE21BAA" w14:textId="2831FFD0" w:rsidR="00FD6ACD" w:rsidRDefault="00FD6ACD" w:rsidP="00FF334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Lidija Milosavljević, </w:t>
      </w:r>
      <w:r w:rsidRPr="00FD6ACD">
        <w:rPr>
          <w:rFonts w:ascii="Calibri" w:hAnsi="Calibri" w:cs="Calibri"/>
          <w:sz w:val="22"/>
        </w:rPr>
        <w:t>University of Montenegro, Montenegro</w:t>
      </w:r>
    </w:p>
    <w:p w14:paraId="42AAE9BB" w14:textId="6C6DCD10" w:rsidR="00FD6ACD" w:rsidRDefault="00FD6ACD" w:rsidP="00FD6ACD">
      <w:pPr>
        <w:rPr>
          <w:rFonts w:ascii="Calibri" w:hAnsi="Calibri" w:cs="Calibri"/>
          <w:sz w:val="22"/>
        </w:rPr>
      </w:pPr>
      <w:proofErr w:type="spellStart"/>
      <w:r w:rsidRPr="00FD6ACD">
        <w:rPr>
          <w:rFonts w:ascii="Calibri" w:hAnsi="Calibri" w:cs="Calibri"/>
          <w:sz w:val="22"/>
        </w:rPr>
        <w:t>Nataša</w:t>
      </w:r>
      <w:proofErr w:type="spellEnd"/>
      <w:r w:rsidRPr="00FD6ACD">
        <w:rPr>
          <w:rFonts w:ascii="Calibri" w:hAnsi="Calibri" w:cs="Calibri"/>
          <w:sz w:val="22"/>
        </w:rPr>
        <w:t xml:space="preserve"> </w:t>
      </w:r>
      <w:proofErr w:type="spellStart"/>
      <w:r w:rsidRPr="00FD6ACD">
        <w:rPr>
          <w:rFonts w:ascii="Calibri" w:hAnsi="Calibri" w:cs="Calibri"/>
          <w:sz w:val="22"/>
        </w:rPr>
        <w:t>Gospić</w:t>
      </w:r>
      <w:proofErr w:type="spellEnd"/>
      <w:r>
        <w:rPr>
          <w:rFonts w:ascii="Calibri" w:hAnsi="Calibri" w:cs="Calibri"/>
          <w:sz w:val="22"/>
        </w:rPr>
        <w:t xml:space="preserve">, University </w:t>
      </w:r>
      <w:proofErr w:type="spellStart"/>
      <w:r>
        <w:rPr>
          <w:rFonts w:ascii="Calibri" w:hAnsi="Calibri" w:cs="Calibri"/>
          <w:sz w:val="22"/>
        </w:rPr>
        <w:t>Adriatik</w:t>
      </w:r>
      <w:proofErr w:type="spellEnd"/>
      <w:r>
        <w:rPr>
          <w:rFonts w:ascii="Calibri" w:hAnsi="Calibri" w:cs="Calibri"/>
          <w:sz w:val="22"/>
        </w:rPr>
        <w:t xml:space="preserve"> Bar, Montenegro (</w:t>
      </w:r>
      <w:r w:rsidRPr="00FD6ACD">
        <w:rPr>
          <w:rFonts w:ascii="Calibri" w:hAnsi="Calibri" w:cs="Calibri"/>
          <w:i/>
          <w:sz w:val="22"/>
        </w:rPr>
        <w:t>ONLINE</w:t>
      </w:r>
      <w:r>
        <w:rPr>
          <w:rFonts w:ascii="Calibri" w:hAnsi="Calibri" w:cs="Calibri"/>
          <w:sz w:val="22"/>
        </w:rPr>
        <w:t>)</w:t>
      </w:r>
    </w:p>
    <w:p w14:paraId="38AB00D8" w14:textId="1517B089" w:rsidR="00FD6ACD" w:rsidRPr="00FD6ACD" w:rsidRDefault="00FD6ACD" w:rsidP="00FD6AC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Oliver Popović</w:t>
      </w:r>
      <w:r w:rsidRPr="00FD6ACD">
        <w:rPr>
          <w:rFonts w:ascii="Calibri" w:hAnsi="Calibri" w:cs="Calibri"/>
          <w:sz w:val="22"/>
        </w:rPr>
        <w:t xml:space="preserve">, University </w:t>
      </w:r>
      <w:proofErr w:type="spellStart"/>
      <w:r w:rsidRPr="00FD6ACD">
        <w:rPr>
          <w:rFonts w:ascii="Calibri" w:hAnsi="Calibri" w:cs="Calibri"/>
          <w:sz w:val="22"/>
        </w:rPr>
        <w:t>Adriatik</w:t>
      </w:r>
      <w:proofErr w:type="spellEnd"/>
      <w:r w:rsidRPr="00FD6ACD">
        <w:rPr>
          <w:rFonts w:ascii="Calibri" w:hAnsi="Calibri" w:cs="Calibri"/>
          <w:sz w:val="22"/>
        </w:rPr>
        <w:t xml:space="preserve"> Bar, Montenegro (</w:t>
      </w:r>
      <w:r w:rsidRPr="00FD6ACD">
        <w:rPr>
          <w:rFonts w:ascii="Calibri" w:hAnsi="Calibri" w:cs="Calibri"/>
          <w:i/>
          <w:sz w:val="22"/>
        </w:rPr>
        <w:t>ONLINE</w:t>
      </w:r>
      <w:r w:rsidRPr="00FD6ACD">
        <w:rPr>
          <w:rFonts w:ascii="Calibri" w:hAnsi="Calibri" w:cs="Calibri"/>
          <w:sz w:val="22"/>
        </w:rPr>
        <w:t>)</w:t>
      </w:r>
    </w:p>
    <w:p w14:paraId="4B60DC2B" w14:textId="3993FA7B" w:rsidR="00FD6ACD" w:rsidRPr="00FD6ACD" w:rsidRDefault="00FD6ACD" w:rsidP="00FD6ACD">
      <w:pPr>
        <w:rPr>
          <w:rFonts w:ascii="Calibri" w:hAnsi="Calibri" w:cs="Calibri"/>
          <w:sz w:val="22"/>
        </w:rPr>
      </w:pPr>
      <w:r w:rsidRPr="00E661F3">
        <w:rPr>
          <w:rFonts w:ascii="Calibri" w:hAnsi="Calibri" w:cs="Calibri"/>
          <w:sz w:val="22"/>
        </w:rPr>
        <w:t xml:space="preserve">Milena </w:t>
      </w:r>
      <w:proofErr w:type="spellStart"/>
      <w:r w:rsidRPr="00E661F3">
        <w:rPr>
          <w:rFonts w:ascii="Calibri" w:hAnsi="Calibri" w:cs="Calibri"/>
          <w:sz w:val="22"/>
        </w:rPr>
        <w:t>Ljutica</w:t>
      </w:r>
      <w:proofErr w:type="spellEnd"/>
      <w:r w:rsidRPr="00E661F3">
        <w:rPr>
          <w:rFonts w:ascii="Calibri" w:hAnsi="Calibri" w:cs="Calibri"/>
          <w:sz w:val="22"/>
        </w:rPr>
        <w:t>, Institute of Modern Technologies of Montenegro, Montenegro</w:t>
      </w:r>
    </w:p>
    <w:p w14:paraId="68958438" w14:textId="77777777" w:rsidR="00FD6ACD" w:rsidRPr="00E661F3" w:rsidRDefault="00FD6ACD" w:rsidP="00FD6ACD">
      <w:pPr>
        <w:rPr>
          <w:rFonts w:ascii="Calibri" w:hAnsi="Calibri" w:cs="Calibri"/>
          <w:sz w:val="22"/>
        </w:rPr>
      </w:pPr>
      <w:r w:rsidRPr="00E661F3">
        <w:rPr>
          <w:rFonts w:ascii="Calibri" w:hAnsi="Calibri" w:cs="Calibri"/>
          <w:sz w:val="22"/>
        </w:rPr>
        <w:t xml:space="preserve">Tanja </w:t>
      </w:r>
      <w:proofErr w:type="spellStart"/>
      <w:r w:rsidRPr="00E661F3">
        <w:rPr>
          <w:rFonts w:ascii="Calibri" w:hAnsi="Calibri" w:cs="Calibri"/>
          <w:sz w:val="22"/>
        </w:rPr>
        <w:t>Radusinović</w:t>
      </w:r>
      <w:proofErr w:type="spellEnd"/>
      <w:r w:rsidRPr="00E661F3">
        <w:rPr>
          <w:rFonts w:ascii="Calibri" w:hAnsi="Calibri" w:cs="Calibri"/>
          <w:sz w:val="22"/>
        </w:rPr>
        <w:t>, Chamber of Economy Montenegro, Montenegro</w:t>
      </w:r>
    </w:p>
    <w:p w14:paraId="38C63D7F" w14:textId="18B4DA43" w:rsidR="00FD6ACD" w:rsidRDefault="00FD6ACD" w:rsidP="00FD6ACD">
      <w:pPr>
        <w:rPr>
          <w:rFonts w:ascii="Calibri" w:hAnsi="Calibri" w:cs="Calibri"/>
          <w:sz w:val="22"/>
        </w:rPr>
      </w:pPr>
      <w:r w:rsidRPr="00E661F3">
        <w:rPr>
          <w:rFonts w:ascii="Calibri" w:hAnsi="Calibri" w:cs="Calibri"/>
          <w:sz w:val="22"/>
        </w:rPr>
        <w:t xml:space="preserve">Nada </w:t>
      </w:r>
      <w:proofErr w:type="spellStart"/>
      <w:r w:rsidRPr="00E661F3">
        <w:rPr>
          <w:rFonts w:ascii="Calibri" w:hAnsi="Calibri" w:cs="Calibri"/>
          <w:sz w:val="22"/>
        </w:rPr>
        <w:t>Rakočević</w:t>
      </w:r>
      <w:proofErr w:type="spellEnd"/>
      <w:r w:rsidRPr="00E661F3">
        <w:rPr>
          <w:rFonts w:ascii="Calibri" w:hAnsi="Calibri" w:cs="Calibri"/>
          <w:sz w:val="22"/>
        </w:rPr>
        <w:t>, Chamber of Economy Montenegro, Montenegro</w:t>
      </w:r>
    </w:p>
    <w:p w14:paraId="3B3F0044" w14:textId="142EF048" w:rsidR="00FF334D" w:rsidRPr="00E661F3" w:rsidRDefault="00FD6ACD" w:rsidP="00FF334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 xml:space="preserve">Ana </w:t>
      </w:r>
      <w:proofErr w:type="spellStart"/>
      <w:r>
        <w:rPr>
          <w:rFonts w:ascii="Calibri" w:hAnsi="Calibri" w:cs="Calibri"/>
          <w:sz w:val="22"/>
        </w:rPr>
        <w:t>Rutović</w:t>
      </w:r>
      <w:proofErr w:type="spellEnd"/>
      <w:r>
        <w:rPr>
          <w:rFonts w:ascii="Calibri" w:hAnsi="Calibri" w:cs="Calibri"/>
          <w:sz w:val="22"/>
        </w:rPr>
        <w:t xml:space="preserve">, </w:t>
      </w:r>
      <w:r w:rsidR="00FF334D" w:rsidRPr="00E661F3">
        <w:rPr>
          <w:rFonts w:ascii="Calibri" w:hAnsi="Calibri" w:cs="Calibri"/>
          <w:sz w:val="22"/>
        </w:rPr>
        <w:t>Agency for Control and Quality Assurance of Higher Education, Montenegro</w:t>
      </w:r>
    </w:p>
    <w:p w14:paraId="670E55AC" w14:textId="77777777" w:rsidR="00FF334D" w:rsidRPr="00E661F3" w:rsidRDefault="00FF334D" w:rsidP="00FF334D">
      <w:pPr>
        <w:rPr>
          <w:rFonts w:ascii="Calibri" w:hAnsi="Calibri" w:cs="Calibri"/>
          <w:sz w:val="22"/>
        </w:rPr>
      </w:pPr>
    </w:p>
    <w:p w14:paraId="2180B52F" w14:textId="77777777" w:rsidR="00FF334D" w:rsidRPr="00E661F3" w:rsidRDefault="00FF334D" w:rsidP="00FF334D">
      <w:pPr>
        <w:rPr>
          <w:rFonts w:ascii="Calibri" w:hAnsi="Calibri" w:cs="Calibri"/>
          <w:sz w:val="22"/>
        </w:rPr>
      </w:pPr>
    </w:p>
    <w:p w14:paraId="5C3E2D46" w14:textId="4416111E" w:rsidR="00FF334D" w:rsidRPr="00E661F3" w:rsidRDefault="00FF334D" w:rsidP="00FF334D">
      <w:pPr>
        <w:rPr>
          <w:rFonts w:ascii="Calibri" w:hAnsi="Calibri" w:cs="Calibri"/>
        </w:rPr>
      </w:pPr>
      <w:r w:rsidRPr="00E661F3">
        <w:rPr>
          <w:rFonts w:ascii="Calibri" w:hAnsi="Calibri" w:cs="Calibri"/>
          <w:b/>
        </w:rPr>
        <w:t xml:space="preserve">Total number of participants: </w:t>
      </w:r>
      <w:r w:rsidR="00FD6ACD" w:rsidRPr="00FD6ACD">
        <w:rPr>
          <w:rFonts w:ascii="Calibri" w:hAnsi="Calibri" w:cs="Calibri"/>
        </w:rPr>
        <w:t>9</w:t>
      </w:r>
      <w:r w:rsidRPr="00E661F3">
        <w:rPr>
          <w:rFonts w:ascii="Calibri" w:hAnsi="Calibri" w:cs="Calibri"/>
        </w:rPr>
        <w:t xml:space="preserve"> on-sight, 2 online, from </w:t>
      </w:r>
      <w:r w:rsidR="00FD6ACD">
        <w:rPr>
          <w:rFonts w:ascii="Calibri" w:hAnsi="Calibri" w:cs="Calibri"/>
        </w:rPr>
        <w:t>6</w:t>
      </w:r>
      <w:r w:rsidRPr="00E661F3">
        <w:rPr>
          <w:rFonts w:ascii="Calibri" w:hAnsi="Calibri" w:cs="Calibri"/>
        </w:rPr>
        <w:t xml:space="preserve"> institutions </w:t>
      </w:r>
    </w:p>
    <w:p w14:paraId="585BCAB8" w14:textId="77777777" w:rsidR="00FF334D" w:rsidRPr="00E661F3" w:rsidRDefault="00FF334D" w:rsidP="00FF334D">
      <w:pPr>
        <w:rPr>
          <w:rFonts w:ascii="Calibri" w:hAnsi="Calibri" w:cs="Calibri"/>
        </w:rPr>
      </w:pPr>
    </w:p>
    <w:p w14:paraId="547CCB16" w14:textId="77777777" w:rsidR="00FF334D" w:rsidRPr="00E661F3" w:rsidRDefault="00FF334D" w:rsidP="00FF334D">
      <w:pPr>
        <w:rPr>
          <w:rFonts w:asciiTheme="minorHAnsi" w:hAnsiTheme="minorHAnsi"/>
        </w:rPr>
      </w:pPr>
    </w:p>
    <w:p w14:paraId="5287E774" w14:textId="24975D45" w:rsidR="00FF334D" w:rsidRPr="00E661F3" w:rsidRDefault="00FF334D" w:rsidP="00FF334D">
      <w:pPr>
        <w:rPr>
          <w:rFonts w:asciiTheme="minorHAnsi" w:hAnsiTheme="minorHAnsi"/>
        </w:rPr>
      </w:pPr>
      <w:r w:rsidRPr="00E661F3">
        <w:rPr>
          <w:rFonts w:asciiTheme="minorHAnsi" w:hAnsiTheme="minorHAnsi"/>
        </w:rPr>
        <w:t xml:space="preserve">Meeting was organised </w:t>
      </w:r>
      <w:r w:rsidR="004B29A1" w:rsidRPr="00E661F3">
        <w:rPr>
          <w:rFonts w:asciiTheme="minorHAnsi" w:hAnsiTheme="minorHAnsi"/>
        </w:rPr>
        <w:t xml:space="preserve">in </w:t>
      </w:r>
      <w:r w:rsidR="006A1924">
        <w:rPr>
          <w:rFonts w:asciiTheme="minorHAnsi" w:hAnsiTheme="minorHAnsi"/>
        </w:rPr>
        <w:t xml:space="preserve">“White Hall” </w:t>
      </w:r>
      <w:r w:rsidRPr="00E661F3">
        <w:rPr>
          <w:rFonts w:asciiTheme="minorHAnsi" w:hAnsiTheme="minorHAnsi"/>
        </w:rPr>
        <w:t xml:space="preserve">at </w:t>
      </w:r>
      <w:r w:rsidR="006A1924">
        <w:rPr>
          <w:rFonts w:asciiTheme="minorHAnsi" w:hAnsiTheme="minorHAnsi"/>
        </w:rPr>
        <w:t xml:space="preserve">the </w:t>
      </w:r>
      <w:r w:rsidRPr="00E661F3">
        <w:rPr>
          <w:rFonts w:asciiTheme="minorHAnsi" w:hAnsiTheme="minorHAnsi"/>
        </w:rPr>
        <w:t xml:space="preserve">University of </w:t>
      </w:r>
      <w:r w:rsidR="006A1924">
        <w:rPr>
          <w:rFonts w:asciiTheme="minorHAnsi" w:hAnsiTheme="minorHAnsi"/>
        </w:rPr>
        <w:t xml:space="preserve">Montenegro </w:t>
      </w:r>
      <w:r w:rsidRPr="00E661F3">
        <w:rPr>
          <w:rFonts w:asciiTheme="minorHAnsi" w:hAnsiTheme="minorHAnsi"/>
        </w:rPr>
        <w:t>via ZOOM video conference system for the partners who could not attend on-sight</w:t>
      </w:r>
      <w:r w:rsidR="006A1924">
        <w:rPr>
          <w:rFonts w:asciiTheme="minorHAnsi" w:hAnsiTheme="minorHAnsi"/>
        </w:rPr>
        <w:t>, and started at 10</w:t>
      </w:r>
      <w:r w:rsidR="004B29A1" w:rsidRPr="00E661F3">
        <w:rPr>
          <w:rFonts w:asciiTheme="minorHAnsi" w:hAnsiTheme="minorHAnsi"/>
        </w:rPr>
        <w:t>h.</w:t>
      </w:r>
    </w:p>
    <w:p w14:paraId="42C72C86" w14:textId="77777777" w:rsidR="00FF334D" w:rsidRPr="00E661F3" w:rsidRDefault="00FF334D" w:rsidP="00F7715F">
      <w:pPr>
        <w:jc w:val="center"/>
      </w:pPr>
    </w:p>
    <w:p w14:paraId="7AAAB473" w14:textId="0749C55B" w:rsidR="00EC3A9F" w:rsidRPr="00E661F3" w:rsidRDefault="006A1924" w:rsidP="00B347C8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Attendees were welcomed by Jelena Terzić from the Rectorate of the University of Montenegro and agenda was introduced </w:t>
      </w:r>
      <w:r w:rsidR="004304F1" w:rsidRPr="00E661F3">
        <w:rPr>
          <w:rFonts w:asciiTheme="minorHAnsi" w:hAnsiTheme="minorHAnsi"/>
        </w:rPr>
        <w:t xml:space="preserve">by </w:t>
      </w:r>
      <w:r>
        <w:rPr>
          <w:rFonts w:asciiTheme="minorHAnsi" w:hAnsiTheme="minorHAnsi"/>
        </w:rPr>
        <w:t>p</w:t>
      </w:r>
      <w:r w:rsidRPr="00E661F3">
        <w:rPr>
          <w:rFonts w:asciiTheme="minorHAnsi" w:hAnsiTheme="minorHAnsi"/>
        </w:rPr>
        <w:t>rof</w:t>
      </w:r>
      <w:r w:rsidR="004304F1" w:rsidRPr="00E661F3">
        <w:rPr>
          <w:rFonts w:asciiTheme="minorHAnsi" w:hAnsiTheme="minorHAnsi"/>
        </w:rPr>
        <w:t xml:space="preserve">. dr Ramo Šendelj, </w:t>
      </w:r>
      <w:r>
        <w:rPr>
          <w:rFonts w:asciiTheme="minorHAnsi" w:hAnsiTheme="minorHAnsi"/>
        </w:rPr>
        <w:t xml:space="preserve">who has made a brief overview of the ongoing project task and desired dynamics of project activities. </w:t>
      </w:r>
    </w:p>
    <w:p w14:paraId="67E56B0F" w14:textId="28CE2BA7" w:rsidR="00E92703" w:rsidRDefault="006A1924" w:rsidP="006A1924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discussion ensued regarding the various requirements for the successful completion of </w:t>
      </w:r>
      <w:r w:rsidRPr="006A1924">
        <w:rPr>
          <w:rFonts w:asciiTheme="minorHAnsi" w:hAnsiTheme="minorHAnsi"/>
          <w:i/>
        </w:rPr>
        <w:t xml:space="preserve">Task 2.2. </w:t>
      </w:r>
      <w:r w:rsidRPr="006A1924">
        <w:rPr>
          <w:rFonts w:asciiTheme="minorHAnsi" w:hAnsiTheme="minorHAnsi"/>
          <w:i/>
        </w:rPr>
        <w:t>Methodology implementation: analysis of vulnerabilities and risks, mapping of existing capacities and resources</w:t>
      </w:r>
      <w:r w:rsidRPr="006A1924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in terms of both integral review of Higher Ed</w:t>
      </w:r>
      <w:r w:rsidR="00E92703">
        <w:rPr>
          <w:rFonts w:asciiTheme="minorHAnsi" w:hAnsiTheme="minorHAnsi"/>
        </w:rPr>
        <w:t>ucation system in Montenegro and individual profiles of each partner institution. Further on, joint discussion help</w:t>
      </w:r>
      <w:r w:rsidR="001D1A2D">
        <w:rPr>
          <w:rFonts w:asciiTheme="minorHAnsi" w:hAnsiTheme="minorHAnsi"/>
        </w:rPr>
        <w:t>ed</w:t>
      </w:r>
      <w:r w:rsidR="00E92703">
        <w:rPr>
          <w:rFonts w:asciiTheme="minorHAnsi" w:hAnsiTheme="minorHAnsi"/>
        </w:rPr>
        <w:t xml:space="preserve"> to organize future document in two blocks, </w:t>
      </w:r>
      <w:r w:rsidR="001D1A2D">
        <w:rPr>
          <w:rFonts w:asciiTheme="minorHAnsi" w:hAnsiTheme="minorHAnsi"/>
        </w:rPr>
        <w:t xml:space="preserve">review of </w:t>
      </w:r>
      <w:r w:rsidR="00E92703">
        <w:rPr>
          <w:rFonts w:asciiTheme="minorHAnsi" w:hAnsiTheme="minorHAnsi"/>
        </w:rPr>
        <w:t xml:space="preserve">all four universities </w:t>
      </w:r>
      <w:r w:rsidR="001D1A2D">
        <w:rPr>
          <w:rFonts w:asciiTheme="minorHAnsi" w:hAnsiTheme="minorHAnsi"/>
        </w:rPr>
        <w:t xml:space="preserve">in one block </w:t>
      </w:r>
      <w:r w:rsidR="00E92703">
        <w:rPr>
          <w:rFonts w:asciiTheme="minorHAnsi" w:hAnsiTheme="minorHAnsi"/>
        </w:rPr>
        <w:t xml:space="preserve">and </w:t>
      </w:r>
      <w:r w:rsidR="001D1A2D">
        <w:rPr>
          <w:rFonts w:asciiTheme="minorHAnsi" w:hAnsiTheme="minorHAnsi"/>
        </w:rPr>
        <w:t xml:space="preserve">other four </w:t>
      </w:r>
      <w:r w:rsidR="00E92703">
        <w:rPr>
          <w:rFonts w:asciiTheme="minorHAnsi" w:hAnsiTheme="minorHAnsi"/>
        </w:rPr>
        <w:t>partner institutions who are stakeholders in the sphere of higher education</w:t>
      </w:r>
      <w:r w:rsidR="001D1A2D">
        <w:rPr>
          <w:rFonts w:asciiTheme="minorHAnsi" w:hAnsiTheme="minorHAnsi"/>
        </w:rPr>
        <w:t xml:space="preserve"> in the other</w:t>
      </w:r>
      <w:r w:rsidR="00E92703">
        <w:rPr>
          <w:rFonts w:asciiTheme="minorHAnsi" w:hAnsiTheme="minorHAnsi"/>
        </w:rPr>
        <w:t xml:space="preserve">. </w:t>
      </w:r>
    </w:p>
    <w:p w14:paraId="3282AF19" w14:textId="0E6D48E2" w:rsidR="006A1924" w:rsidRPr="006A1924" w:rsidRDefault="009926D1" w:rsidP="006A1924">
      <w:pPr>
        <w:rPr>
          <w:rFonts w:asciiTheme="minorHAnsi" w:hAnsiTheme="minorHAnsi"/>
        </w:rPr>
      </w:pPr>
      <w:r>
        <w:rPr>
          <w:rFonts w:asciiTheme="minorHAnsi" w:hAnsiTheme="minorHAnsi"/>
        </w:rPr>
        <w:t>In consideration of</w:t>
      </w:r>
      <w:r w:rsidRPr="00E92703">
        <w:rPr>
          <w:rFonts w:asciiTheme="minorHAnsi" w:hAnsiTheme="minorHAnsi"/>
        </w:rPr>
        <w:t xml:space="preserve"> </w:t>
      </w:r>
      <w:r w:rsidR="00E92703" w:rsidRPr="00E92703">
        <w:rPr>
          <w:rFonts w:asciiTheme="minorHAnsi" w:hAnsiTheme="minorHAnsi"/>
        </w:rPr>
        <w:t xml:space="preserve">the need for results to be </w:t>
      </w:r>
      <w:r w:rsidR="00E92703">
        <w:rPr>
          <w:rFonts w:asciiTheme="minorHAnsi" w:hAnsiTheme="minorHAnsi"/>
        </w:rPr>
        <w:t xml:space="preserve">aligned with best practice </w:t>
      </w:r>
      <w:r w:rsidR="00E92703" w:rsidRPr="00E92703">
        <w:rPr>
          <w:rFonts w:asciiTheme="minorHAnsi" w:hAnsiTheme="minorHAnsi"/>
        </w:rPr>
        <w:t>standards</w:t>
      </w:r>
      <w:r w:rsidR="00E92703">
        <w:rPr>
          <w:rFonts w:asciiTheme="minorHAnsi" w:hAnsiTheme="minorHAnsi"/>
        </w:rPr>
        <w:t>, the Coordinator has proposed a c</w:t>
      </w:r>
      <w:r w:rsidR="006A1924" w:rsidRPr="006A1924">
        <w:rPr>
          <w:rFonts w:asciiTheme="minorHAnsi" w:hAnsiTheme="minorHAnsi"/>
        </w:rPr>
        <w:t>oncept of template for survey of Montenegrin partner institutions</w:t>
      </w:r>
      <w:r w:rsidR="00E92703">
        <w:rPr>
          <w:rFonts w:asciiTheme="minorHAnsi" w:hAnsiTheme="minorHAnsi"/>
        </w:rPr>
        <w:t>, which shall ensure streamlin</w:t>
      </w:r>
      <w:r>
        <w:rPr>
          <w:rFonts w:asciiTheme="minorHAnsi" w:hAnsiTheme="minorHAnsi"/>
        </w:rPr>
        <w:t>ed</w:t>
      </w:r>
      <w:r w:rsidR="00E92703">
        <w:rPr>
          <w:rFonts w:asciiTheme="minorHAnsi" w:hAnsiTheme="minorHAnsi"/>
        </w:rPr>
        <w:t xml:space="preserve"> inputs by each partner institution. </w:t>
      </w:r>
    </w:p>
    <w:p w14:paraId="17995C52" w14:textId="77777777" w:rsidR="006A1924" w:rsidRDefault="006A1924" w:rsidP="00B347C8">
      <w:pPr>
        <w:rPr>
          <w:rFonts w:asciiTheme="minorHAnsi" w:hAnsiTheme="minorHAnsi"/>
        </w:rPr>
      </w:pPr>
    </w:p>
    <w:p w14:paraId="608B39A2" w14:textId="77777777" w:rsidR="00C05497" w:rsidRPr="00E661F3" w:rsidRDefault="00C05497" w:rsidP="00B347C8">
      <w:pPr>
        <w:rPr>
          <w:rFonts w:asciiTheme="minorHAnsi" w:hAnsiTheme="minorHAnsi"/>
        </w:rPr>
      </w:pPr>
    </w:p>
    <w:p w14:paraId="240142A5" w14:textId="5439DD69" w:rsidR="00E92703" w:rsidRDefault="00E92703" w:rsidP="00B347C8">
      <w:pPr>
        <w:rPr>
          <w:rFonts w:asciiTheme="minorHAnsi" w:hAnsiTheme="minorHAnsi"/>
        </w:rPr>
      </w:pPr>
      <w:r>
        <w:rPr>
          <w:rFonts w:asciiTheme="minorHAnsi" w:hAnsiTheme="minorHAnsi"/>
        </w:rPr>
        <w:t>Internal dynamic for submission by project partners has been established</w:t>
      </w:r>
      <w:bookmarkStart w:id="0" w:name="_GoBack"/>
      <w:bookmarkEnd w:id="0"/>
      <w:r>
        <w:rPr>
          <w:rFonts w:asciiTheme="minorHAnsi" w:hAnsiTheme="minorHAnsi"/>
        </w:rPr>
        <w:t xml:space="preserve">. </w:t>
      </w:r>
    </w:p>
    <w:p w14:paraId="6E3DF35E" w14:textId="59AE50D6" w:rsidR="00E92703" w:rsidRDefault="00E92703" w:rsidP="00B347C8">
      <w:pPr>
        <w:rPr>
          <w:rFonts w:asciiTheme="minorHAnsi" w:hAnsiTheme="minorHAnsi"/>
          <w:lang w:val="en-US"/>
        </w:rPr>
      </w:pPr>
    </w:p>
    <w:p w14:paraId="0F600CF8" w14:textId="0E9FB722" w:rsidR="00E92703" w:rsidRDefault="004C687F" w:rsidP="004C687F">
      <w:pPr>
        <w:rPr>
          <w:rFonts w:asciiTheme="minorHAnsi" w:hAnsiTheme="minorHAnsi"/>
          <w:lang w:val="en-US"/>
        </w:rPr>
      </w:pPr>
      <w:proofErr w:type="spellStart"/>
      <w:r w:rsidRPr="004C687F">
        <w:rPr>
          <w:rFonts w:asciiTheme="minorHAnsi" w:hAnsiTheme="minorHAnsi"/>
        </w:rPr>
        <w:t>Prof.</w:t>
      </w:r>
      <w:proofErr w:type="spellEnd"/>
      <w:r w:rsidRPr="004C687F">
        <w:rPr>
          <w:rFonts w:asciiTheme="minorHAnsi" w:hAnsiTheme="minorHAnsi"/>
        </w:rPr>
        <w:t xml:space="preserve"> dr Ivana </w:t>
      </w:r>
      <w:proofErr w:type="spellStart"/>
      <w:r w:rsidRPr="004C687F">
        <w:rPr>
          <w:rFonts w:asciiTheme="minorHAnsi" w:hAnsiTheme="minorHAnsi"/>
        </w:rPr>
        <w:t>Ognjanović</w:t>
      </w:r>
      <w:proofErr w:type="spellEnd"/>
      <w:r>
        <w:rPr>
          <w:rFonts w:asciiTheme="minorHAnsi" w:hAnsiTheme="minorHAnsi"/>
        </w:rPr>
        <w:t xml:space="preserve"> has moderated a discussion regarding the </w:t>
      </w:r>
      <w:r w:rsidR="00E92703">
        <w:rPr>
          <w:rFonts w:asciiTheme="minorHAnsi" w:hAnsiTheme="minorHAnsi"/>
          <w:lang w:val="en-US"/>
        </w:rPr>
        <w:t xml:space="preserve">Task </w:t>
      </w:r>
      <w:r w:rsidR="00E92703" w:rsidRPr="00E92703">
        <w:rPr>
          <w:rFonts w:asciiTheme="minorHAnsi" w:hAnsiTheme="minorHAnsi"/>
          <w:lang w:val="en-US"/>
        </w:rPr>
        <w:t xml:space="preserve">10.4. </w:t>
      </w:r>
      <w:r w:rsidR="00E92703" w:rsidRPr="00E92703">
        <w:rPr>
          <w:rFonts w:asciiTheme="minorHAnsi" w:hAnsiTheme="minorHAnsi"/>
          <w:lang w:val="en-US"/>
        </w:rPr>
        <w:t>1</w:t>
      </w:r>
      <w:r w:rsidR="00E92703" w:rsidRPr="004C687F">
        <w:rPr>
          <w:rFonts w:asciiTheme="minorHAnsi" w:hAnsiTheme="minorHAnsi"/>
          <w:vertAlign w:val="superscript"/>
          <w:lang w:val="en-US"/>
        </w:rPr>
        <w:t>st</w:t>
      </w:r>
      <w:r>
        <w:rPr>
          <w:rFonts w:asciiTheme="minorHAnsi" w:hAnsiTheme="minorHAnsi"/>
          <w:lang w:val="en-US"/>
        </w:rPr>
        <w:t xml:space="preserve"> </w:t>
      </w:r>
      <w:r w:rsidR="00E92703" w:rsidRPr="00E92703">
        <w:rPr>
          <w:rFonts w:asciiTheme="minorHAnsi" w:hAnsiTheme="minorHAnsi"/>
          <w:lang w:val="en-US"/>
        </w:rPr>
        <w:t xml:space="preserve">number </w:t>
      </w:r>
      <w:r w:rsidR="00E92703">
        <w:rPr>
          <w:rFonts w:asciiTheme="minorHAnsi" w:hAnsiTheme="minorHAnsi"/>
          <w:lang w:val="en-US"/>
        </w:rPr>
        <w:t xml:space="preserve">of </w:t>
      </w:r>
      <w:r w:rsidR="00E92703" w:rsidRPr="00E92703">
        <w:rPr>
          <w:rFonts w:asciiTheme="minorHAnsi" w:hAnsiTheme="minorHAnsi"/>
          <w:lang w:val="en-US"/>
        </w:rPr>
        <w:t>Online newsletter “Cyber Security for all”</w:t>
      </w:r>
      <w:r w:rsidR="00E92703">
        <w:rPr>
          <w:rFonts w:asciiTheme="minorHAnsi" w:hAnsiTheme="minorHAnsi"/>
          <w:lang w:val="en-US"/>
        </w:rPr>
        <w:t xml:space="preserve">, </w:t>
      </w:r>
      <w:r>
        <w:rPr>
          <w:rFonts w:asciiTheme="minorHAnsi" w:hAnsiTheme="minorHAnsi"/>
          <w:lang w:val="en-US"/>
        </w:rPr>
        <w:t xml:space="preserve">and </w:t>
      </w:r>
      <w:r w:rsidR="008F67BA" w:rsidRPr="008F67BA">
        <w:rPr>
          <w:rFonts w:asciiTheme="minorHAnsi" w:hAnsiTheme="minorHAnsi"/>
          <w:lang w:val="en-US"/>
        </w:rPr>
        <w:t xml:space="preserve">editorial </w:t>
      </w:r>
      <w:r w:rsidR="008F67BA">
        <w:rPr>
          <w:rFonts w:asciiTheme="minorHAnsi" w:hAnsiTheme="minorHAnsi"/>
          <w:lang w:val="en-US"/>
        </w:rPr>
        <w:t xml:space="preserve">and design issues. </w:t>
      </w:r>
      <w:r>
        <w:rPr>
          <w:rFonts w:asciiTheme="minorHAnsi" w:hAnsiTheme="minorHAnsi"/>
          <w:lang w:val="en-US"/>
        </w:rPr>
        <w:t xml:space="preserve">University of Mediterranean, Podgorica has taken on the design of the first digital issue. </w:t>
      </w:r>
    </w:p>
    <w:p w14:paraId="173D0002" w14:textId="26F74271" w:rsidR="008F67BA" w:rsidRDefault="008F67BA" w:rsidP="00E92703">
      <w:pPr>
        <w:rPr>
          <w:rFonts w:asciiTheme="minorHAnsi" w:hAnsiTheme="minorHAnsi"/>
          <w:lang w:val="en-US"/>
        </w:rPr>
      </w:pPr>
    </w:p>
    <w:p w14:paraId="76BCA79D" w14:textId="577EAB78" w:rsidR="008F67BA" w:rsidRDefault="008F67BA" w:rsidP="008F67BA">
      <w:pPr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 xml:space="preserve">Further item on agenda for today was Event 2.1 from the Application </w:t>
      </w:r>
      <w:r w:rsidRPr="008F67BA">
        <w:rPr>
          <w:rFonts w:asciiTheme="minorHAnsi" w:hAnsiTheme="minorHAnsi"/>
          <w:lang w:val="en-US"/>
        </w:rPr>
        <w:t>Experience and knowledge transfer:</w:t>
      </w:r>
      <w:r>
        <w:rPr>
          <w:rFonts w:asciiTheme="minorHAnsi" w:hAnsiTheme="minorHAnsi"/>
          <w:lang w:val="en-US"/>
        </w:rPr>
        <w:t xml:space="preserve"> </w:t>
      </w:r>
      <w:r w:rsidRPr="008F67BA">
        <w:rPr>
          <w:rFonts w:asciiTheme="minorHAnsi" w:hAnsiTheme="minorHAnsi"/>
          <w:lang w:val="en-US"/>
        </w:rPr>
        <w:t>CSIRT Poland</w:t>
      </w:r>
      <w:r>
        <w:rPr>
          <w:rFonts w:asciiTheme="minorHAnsi" w:hAnsiTheme="minorHAnsi"/>
          <w:lang w:val="en-US"/>
        </w:rPr>
        <w:t xml:space="preserve">, and travel arrangements are to be finalized in the next week. </w:t>
      </w:r>
    </w:p>
    <w:p w14:paraId="3184FC00" w14:textId="3B300119" w:rsidR="008F67BA" w:rsidRDefault="008F67BA" w:rsidP="008F67BA">
      <w:pPr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 xml:space="preserve">Number of attendees per project partners: </w:t>
      </w:r>
      <w:proofErr w:type="gramStart"/>
      <w:r w:rsidRPr="008F67BA">
        <w:rPr>
          <w:rFonts w:asciiTheme="minorHAnsi" w:hAnsiTheme="minorHAnsi"/>
          <w:lang w:val="en-US"/>
        </w:rPr>
        <w:t>AGH(</w:t>
      </w:r>
      <w:proofErr w:type="gramEnd"/>
      <w:r w:rsidRPr="008F67BA">
        <w:rPr>
          <w:rFonts w:asciiTheme="minorHAnsi" w:hAnsiTheme="minorHAnsi"/>
          <w:lang w:val="en-US"/>
        </w:rPr>
        <w:t>4), UDG(3), UOM(2), UNIM(1), AUB(1),</w:t>
      </w:r>
      <w:r>
        <w:rPr>
          <w:rFonts w:asciiTheme="minorHAnsi" w:hAnsiTheme="minorHAnsi"/>
          <w:lang w:val="en-US"/>
        </w:rPr>
        <w:t xml:space="preserve"> </w:t>
      </w:r>
      <w:proofErr w:type="spellStart"/>
      <w:r w:rsidRPr="008F67BA">
        <w:rPr>
          <w:rFonts w:asciiTheme="minorHAnsi" w:hAnsiTheme="minorHAnsi"/>
          <w:lang w:val="en-US"/>
        </w:rPr>
        <w:t>MEdu</w:t>
      </w:r>
      <w:proofErr w:type="spellEnd"/>
      <w:r w:rsidRPr="008F67BA">
        <w:rPr>
          <w:rFonts w:asciiTheme="minorHAnsi" w:hAnsiTheme="minorHAnsi"/>
          <w:lang w:val="en-US"/>
        </w:rPr>
        <w:t>(2), IMTM(1), PKCG(1), ACQAHE (1</w:t>
      </w:r>
      <w:r>
        <w:rPr>
          <w:rFonts w:asciiTheme="minorHAnsi" w:hAnsiTheme="minorHAnsi"/>
          <w:lang w:val="en-US"/>
        </w:rPr>
        <w:t>)</w:t>
      </w:r>
      <w:r w:rsidR="004C687F">
        <w:rPr>
          <w:rFonts w:asciiTheme="minorHAnsi" w:hAnsiTheme="minorHAnsi"/>
          <w:lang w:val="en-US"/>
        </w:rPr>
        <w:t>.</w:t>
      </w:r>
    </w:p>
    <w:p w14:paraId="0FAF1C7C" w14:textId="77777777" w:rsidR="008F67BA" w:rsidRPr="00E92703" w:rsidRDefault="008F67BA" w:rsidP="00E92703">
      <w:pPr>
        <w:rPr>
          <w:rFonts w:asciiTheme="minorHAnsi" w:hAnsiTheme="minorHAnsi"/>
          <w:lang w:val="en-US"/>
        </w:rPr>
      </w:pPr>
    </w:p>
    <w:p w14:paraId="7A55C468" w14:textId="27DC16EE" w:rsidR="004C687F" w:rsidRDefault="002105B6" w:rsidP="004304F1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Effective communication and cooperation between partners proves to be of great benefit for project results. Further inputs from coordinators shall follow up in the coming days. </w:t>
      </w:r>
    </w:p>
    <w:p w14:paraId="1F7930DA" w14:textId="77777777" w:rsidR="008F67BA" w:rsidRPr="00E661F3" w:rsidRDefault="008F67BA" w:rsidP="004304F1">
      <w:pPr>
        <w:rPr>
          <w:rFonts w:asciiTheme="minorHAnsi" w:hAnsiTheme="minorHAnsi"/>
        </w:rPr>
      </w:pPr>
    </w:p>
    <w:p w14:paraId="4305523D" w14:textId="6372D46A" w:rsidR="004304F1" w:rsidRPr="00E661F3" w:rsidRDefault="004304F1" w:rsidP="004304F1">
      <w:pPr>
        <w:rPr>
          <w:rFonts w:asciiTheme="minorHAnsi" w:hAnsiTheme="minorHAnsi"/>
        </w:rPr>
      </w:pPr>
      <w:r w:rsidRPr="00E661F3">
        <w:rPr>
          <w:rFonts w:asciiTheme="minorHAnsi" w:hAnsiTheme="minorHAnsi"/>
        </w:rPr>
        <w:t>Meeting ended at 1</w:t>
      </w:r>
      <w:r w:rsidR="008F67BA">
        <w:rPr>
          <w:rFonts w:asciiTheme="minorHAnsi" w:hAnsiTheme="minorHAnsi"/>
        </w:rPr>
        <w:t>2</w:t>
      </w:r>
      <w:r w:rsidR="004B29A1" w:rsidRPr="00E661F3">
        <w:rPr>
          <w:rFonts w:asciiTheme="minorHAnsi" w:hAnsiTheme="minorHAnsi"/>
        </w:rPr>
        <w:t>.</w:t>
      </w:r>
      <w:r w:rsidR="008F67BA">
        <w:rPr>
          <w:rFonts w:asciiTheme="minorHAnsi" w:hAnsiTheme="minorHAnsi"/>
        </w:rPr>
        <w:t>15</w:t>
      </w:r>
      <w:r w:rsidRPr="00E661F3">
        <w:rPr>
          <w:rFonts w:asciiTheme="minorHAnsi" w:hAnsiTheme="minorHAnsi"/>
        </w:rPr>
        <w:t>h.</w:t>
      </w:r>
    </w:p>
    <w:p w14:paraId="721926CA" w14:textId="77777777" w:rsidR="004304F1" w:rsidRPr="00E661F3" w:rsidRDefault="004304F1" w:rsidP="004304F1">
      <w:pPr>
        <w:rPr>
          <w:rFonts w:asciiTheme="minorHAnsi" w:hAnsiTheme="minorHAnsi"/>
        </w:rPr>
      </w:pPr>
    </w:p>
    <w:p w14:paraId="49F1F8E9" w14:textId="77777777" w:rsidR="004304F1" w:rsidRPr="00E661F3" w:rsidRDefault="004304F1" w:rsidP="004304F1">
      <w:pPr>
        <w:rPr>
          <w:rFonts w:asciiTheme="minorHAnsi" w:hAnsiTheme="minorHAnsi"/>
        </w:rPr>
      </w:pPr>
      <w:r w:rsidRPr="00E661F3">
        <w:rPr>
          <w:rFonts w:asciiTheme="minorHAnsi" w:hAnsiTheme="minorHAnsi"/>
        </w:rPr>
        <w:t>To do list by activities:</w:t>
      </w:r>
    </w:p>
    <w:p w14:paraId="62E6E147" w14:textId="77777777" w:rsidR="004304F1" w:rsidRPr="00E661F3" w:rsidRDefault="004304F1" w:rsidP="004304F1">
      <w:pPr>
        <w:rPr>
          <w:rFonts w:asciiTheme="minorHAnsi" w:hAnsiTheme="minorHAn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5"/>
        <w:gridCol w:w="1756"/>
        <w:gridCol w:w="1792"/>
      </w:tblGrid>
      <w:tr w:rsidR="004304F1" w:rsidRPr="00E661F3" w14:paraId="573A0B8C" w14:textId="77777777" w:rsidTr="00E661F3">
        <w:trPr>
          <w:trHeight w:val="475"/>
          <w:jc w:val="center"/>
        </w:trPr>
        <w:tc>
          <w:tcPr>
            <w:tcW w:w="4385" w:type="dxa"/>
            <w:shd w:val="clear" w:color="auto" w:fill="auto"/>
          </w:tcPr>
          <w:p w14:paraId="4E5D4A71" w14:textId="77777777" w:rsidR="004304F1" w:rsidRPr="00E661F3" w:rsidRDefault="004304F1" w:rsidP="00495282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E661F3">
              <w:rPr>
                <w:rFonts w:ascii="Calibri" w:hAnsi="Calibri" w:cs="Calibri"/>
                <w:b/>
                <w:sz w:val="22"/>
              </w:rPr>
              <w:t>Action</w:t>
            </w:r>
          </w:p>
        </w:tc>
        <w:tc>
          <w:tcPr>
            <w:tcW w:w="1756" w:type="dxa"/>
            <w:shd w:val="clear" w:color="auto" w:fill="auto"/>
          </w:tcPr>
          <w:p w14:paraId="6BFDAF3C" w14:textId="77777777" w:rsidR="004304F1" w:rsidRPr="00E661F3" w:rsidRDefault="004304F1" w:rsidP="00495282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E661F3">
              <w:rPr>
                <w:rFonts w:ascii="Calibri" w:hAnsi="Calibri" w:cs="Calibri"/>
                <w:b/>
                <w:sz w:val="22"/>
              </w:rPr>
              <w:t>Partners</w:t>
            </w:r>
          </w:p>
        </w:tc>
        <w:tc>
          <w:tcPr>
            <w:tcW w:w="1792" w:type="dxa"/>
            <w:shd w:val="clear" w:color="auto" w:fill="auto"/>
          </w:tcPr>
          <w:p w14:paraId="7E3876FF" w14:textId="77777777" w:rsidR="004304F1" w:rsidRPr="00E661F3" w:rsidRDefault="004304F1" w:rsidP="00495282">
            <w:pPr>
              <w:jc w:val="center"/>
              <w:rPr>
                <w:rFonts w:ascii="Calibri" w:hAnsi="Calibri" w:cs="Calibri"/>
                <w:b/>
                <w:sz w:val="22"/>
              </w:rPr>
            </w:pPr>
            <w:r w:rsidRPr="00E661F3">
              <w:rPr>
                <w:rFonts w:ascii="Calibri" w:hAnsi="Calibri" w:cs="Calibri"/>
                <w:b/>
                <w:sz w:val="22"/>
              </w:rPr>
              <w:t>Due Date</w:t>
            </w:r>
          </w:p>
        </w:tc>
      </w:tr>
      <w:tr w:rsidR="004304F1" w:rsidRPr="00E661F3" w14:paraId="30E5D1AC" w14:textId="77777777" w:rsidTr="00E661F3">
        <w:trPr>
          <w:trHeight w:val="449"/>
          <w:jc w:val="center"/>
        </w:trPr>
        <w:tc>
          <w:tcPr>
            <w:tcW w:w="4385" w:type="dxa"/>
            <w:shd w:val="clear" w:color="auto" w:fill="auto"/>
            <w:vAlign w:val="center"/>
          </w:tcPr>
          <w:p w14:paraId="68D9DDE3" w14:textId="1D8BD0F3" w:rsidR="004304F1" w:rsidRPr="00E661F3" w:rsidRDefault="004B29A1" w:rsidP="008F67BA">
            <w:pPr>
              <w:jc w:val="center"/>
              <w:rPr>
                <w:rFonts w:ascii="Calibri" w:hAnsi="Calibri" w:cs="Calibri"/>
                <w:sz w:val="22"/>
              </w:rPr>
            </w:pPr>
            <w:r w:rsidRPr="00E661F3">
              <w:rPr>
                <w:rFonts w:ascii="Calibri" w:hAnsi="Calibri" w:cs="Calibri"/>
                <w:b/>
                <w:bCs/>
                <w:sz w:val="22"/>
              </w:rPr>
              <w:t>WP</w:t>
            </w:r>
            <w:r w:rsidR="008F67BA">
              <w:rPr>
                <w:rFonts w:ascii="Calibri" w:hAnsi="Calibri" w:cs="Calibri"/>
                <w:b/>
                <w:bCs/>
                <w:sz w:val="22"/>
              </w:rPr>
              <w:t>2</w:t>
            </w:r>
            <w:r w:rsidRPr="00E661F3">
              <w:rPr>
                <w:rFonts w:ascii="Calibri" w:hAnsi="Calibri" w:cs="Calibri"/>
                <w:b/>
                <w:bCs/>
                <w:sz w:val="22"/>
              </w:rPr>
              <w:t>.</w:t>
            </w:r>
            <w:r w:rsidRPr="00E661F3">
              <w:rPr>
                <w:rFonts w:ascii="Calibri" w:hAnsi="Calibri" w:cs="Calibri"/>
                <w:sz w:val="22"/>
              </w:rPr>
              <w:t xml:space="preserve"> </w:t>
            </w:r>
            <w:r w:rsidR="008F67BA">
              <w:rPr>
                <w:rFonts w:ascii="Calibri" w:hAnsi="Calibri" w:cs="Calibri"/>
                <w:sz w:val="22"/>
              </w:rPr>
              <w:t>T</w:t>
            </w:r>
            <w:r w:rsidR="008F67BA" w:rsidRPr="008F67BA">
              <w:rPr>
                <w:rFonts w:ascii="Calibri" w:hAnsi="Calibri" w:cs="Calibri"/>
                <w:sz w:val="22"/>
              </w:rPr>
              <w:t>ask 2.2 Methodology implementation: analysis of vulnerabilities and risks, mapping of</w:t>
            </w:r>
            <w:r w:rsidR="008F67BA">
              <w:rPr>
                <w:rFonts w:ascii="Calibri" w:hAnsi="Calibri" w:cs="Calibri"/>
                <w:sz w:val="22"/>
              </w:rPr>
              <w:t xml:space="preserve"> </w:t>
            </w:r>
            <w:r w:rsidR="008F67BA" w:rsidRPr="008F67BA">
              <w:rPr>
                <w:rFonts w:ascii="Calibri" w:hAnsi="Calibri" w:cs="Calibri"/>
                <w:sz w:val="22"/>
              </w:rPr>
              <w:t>existing capacities and resources</w:t>
            </w:r>
            <w:r w:rsidR="008F67BA" w:rsidRPr="008F67BA">
              <w:rPr>
                <w:rFonts w:ascii="Calibri" w:hAnsi="Calibri" w:cs="Calibri"/>
                <w:sz w:val="22"/>
              </w:rPr>
              <w:t xml:space="preserve"> 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09223A1D" w14:textId="671CDC57" w:rsidR="004304F1" w:rsidRPr="00E661F3" w:rsidRDefault="00E277B5" w:rsidP="00495282">
            <w:pPr>
              <w:jc w:val="center"/>
              <w:rPr>
                <w:rFonts w:ascii="Calibri" w:hAnsi="Calibri" w:cs="Calibri"/>
                <w:sz w:val="22"/>
              </w:rPr>
            </w:pPr>
            <w:r w:rsidRPr="00E661F3">
              <w:rPr>
                <w:rFonts w:ascii="Calibri" w:hAnsi="Calibri" w:cs="Calibri"/>
                <w:sz w:val="22"/>
              </w:rPr>
              <w:t>MNE partner institutions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011C2C8D" w14:textId="354A6FAF" w:rsidR="00E277B5" w:rsidRPr="00E661F3" w:rsidRDefault="008F67BA" w:rsidP="008F67BA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20</w:t>
            </w:r>
            <w:r w:rsidR="00E277B5" w:rsidRPr="00E661F3">
              <w:rPr>
                <w:rFonts w:ascii="Calibri" w:hAnsi="Calibri" w:cs="Calibri"/>
                <w:sz w:val="22"/>
                <w:vertAlign w:val="superscript"/>
              </w:rPr>
              <w:t>th</w:t>
            </w:r>
            <w:r w:rsidR="00E277B5" w:rsidRPr="00E661F3">
              <w:rPr>
                <w:rFonts w:ascii="Calibri" w:hAnsi="Calibri" w:cs="Calibri"/>
                <w:sz w:val="22"/>
              </w:rPr>
              <w:t xml:space="preserve"> </w:t>
            </w:r>
            <w:r>
              <w:rPr>
                <w:rFonts w:ascii="Calibri" w:hAnsi="Calibri" w:cs="Calibri"/>
                <w:sz w:val="22"/>
              </w:rPr>
              <w:t xml:space="preserve">April </w:t>
            </w:r>
            <w:r w:rsidR="00E277B5" w:rsidRPr="00E661F3">
              <w:rPr>
                <w:rFonts w:ascii="Calibri" w:hAnsi="Calibri" w:cs="Calibri"/>
                <w:sz w:val="22"/>
              </w:rPr>
              <w:t>2025</w:t>
            </w:r>
            <w:r>
              <w:rPr>
                <w:rFonts w:ascii="Calibri" w:hAnsi="Calibri" w:cs="Calibri"/>
                <w:sz w:val="22"/>
              </w:rPr>
              <w:br/>
              <w:t>(internal deadline 31st March 2025)</w:t>
            </w:r>
          </w:p>
        </w:tc>
      </w:tr>
      <w:tr w:rsidR="00E277B5" w:rsidRPr="00E661F3" w14:paraId="47E0686D" w14:textId="77777777" w:rsidTr="00E661F3">
        <w:trPr>
          <w:trHeight w:val="449"/>
          <w:jc w:val="center"/>
        </w:trPr>
        <w:tc>
          <w:tcPr>
            <w:tcW w:w="4385" w:type="dxa"/>
            <w:shd w:val="clear" w:color="auto" w:fill="auto"/>
            <w:vAlign w:val="center"/>
          </w:tcPr>
          <w:p w14:paraId="11970AEC" w14:textId="78235227" w:rsidR="00E277B5" w:rsidRPr="00E661F3" w:rsidRDefault="00E277B5" w:rsidP="008F67BA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 w:rsidRPr="00E661F3">
              <w:rPr>
                <w:rFonts w:ascii="Calibri" w:hAnsi="Calibri" w:cs="Calibri"/>
                <w:b/>
                <w:bCs/>
                <w:sz w:val="22"/>
              </w:rPr>
              <w:t>WP1</w:t>
            </w:r>
            <w:r w:rsidR="008F67BA">
              <w:rPr>
                <w:rFonts w:ascii="Calibri" w:hAnsi="Calibri" w:cs="Calibri"/>
                <w:b/>
                <w:bCs/>
                <w:sz w:val="22"/>
              </w:rPr>
              <w:t>0</w:t>
            </w:r>
            <w:r w:rsidRPr="00E661F3">
              <w:rPr>
                <w:rFonts w:ascii="Calibri" w:hAnsi="Calibri" w:cs="Calibri"/>
                <w:b/>
                <w:bCs/>
                <w:sz w:val="22"/>
              </w:rPr>
              <w:t xml:space="preserve">. </w:t>
            </w:r>
            <w:r w:rsidR="008F67BA" w:rsidRPr="008F67BA">
              <w:rPr>
                <w:rFonts w:ascii="Calibri" w:hAnsi="Calibri" w:cs="Calibri"/>
                <w:bCs/>
                <w:sz w:val="22"/>
              </w:rPr>
              <w:t>Task 10.4</w:t>
            </w:r>
            <w:r w:rsidR="008F67BA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  <w:r w:rsidR="008F67BA" w:rsidRPr="008F67BA">
              <w:rPr>
                <w:rFonts w:ascii="Calibri" w:hAnsi="Calibri" w:cs="Calibri"/>
                <w:sz w:val="22"/>
              </w:rPr>
              <w:t>Online newsletter “Cyber Security for all” 1st number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6A8AB05C" w14:textId="10A91EBC" w:rsidR="00E277B5" w:rsidRPr="00E661F3" w:rsidRDefault="008F67BA" w:rsidP="00495282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PKCG</w:t>
            </w:r>
            <w:r>
              <w:rPr>
                <w:rFonts w:ascii="Calibri" w:hAnsi="Calibri" w:cs="Calibri"/>
                <w:sz w:val="22"/>
              </w:rPr>
              <w:br/>
              <w:t>UNIM</w:t>
            </w:r>
          </w:p>
        </w:tc>
        <w:tc>
          <w:tcPr>
            <w:tcW w:w="1792" w:type="dxa"/>
            <w:shd w:val="clear" w:color="auto" w:fill="auto"/>
            <w:vAlign w:val="center"/>
          </w:tcPr>
          <w:p w14:paraId="659CB534" w14:textId="7D409EE2" w:rsidR="00E277B5" w:rsidRPr="00E661F3" w:rsidRDefault="008F67BA" w:rsidP="00E277B5">
            <w:pPr>
              <w:jc w:val="center"/>
              <w:rPr>
                <w:rFonts w:ascii="Calibri" w:hAnsi="Calibri" w:cs="Calibri"/>
                <w:sz w:val="22"/>
              </w:rPr>
            </w:pPr>
            <w:r w:rsidRPr="008F67BA">
              <w:rPr>
                <w:rFonts w:ascii="Calibri" w:hAnsi="Calibri" w:cs="Calibri"/>
                <w:sz w:val="22"/>
              </w:rPr>
              <w:t>31st March 2025</w:t>
            </w:r>
          </w:p>
        </w:tc>
      </w:tr>
      <w:tr w:rsidR="00E661F3" w:rsidRPr="00E661F3" w14:paraId="2131FCB9" w14:textId="77777777" w:rsidTr="00E661F3">
        <w:trPr>
          <w:trHeight w:val="449"/>
          <w:jc w:val="center"/>
        </w:trPr>
        <w:tc>
          <w:tcPr>
            <w:tcW w:w="4385" w:type="dxa"/>
            <w:shd w:val="clear" w:color="auto" w:fill="auto"/>
            <w:vAlign w:val="center"/>
          </w:tcPr>
          <w:p w14:paraId="7B14E930" w14:textId="396F12E3" w:rsidR="00E661F3" w:rsidRPr="00E661F3" w:rsidRDefault="008F67BA" w:rsidP="008F67BA">
            <w:pPr>
              <w:jc w:val="center"/>
              <w:rPr>
                <w:rFonts w:ascii="Calibri" w:hAnsi="Calibri" w:cs="Calibri"/>
                <w:b/>
                <w:bCs/>
                <w:sz w:val="22"/>
              </w:rPr>
            </w:pPr>
            <w:r>
              <w:rPr>
                <w:rFonts w:ascii="Calibri" w:hAnsi="Calibri" w:cs="Calibri"/>
                <w:b/>
                <w:bCs/>
                <w:sz w:val="22"/>
              </w:rPr>
              <w:t>E 2.1</w:t>
            </w:r>
            <w:r w:rsidR="00E661F3" w:rsidRPr="00E661F3">
              <w:rPr>
                <w:rFonts w:ascii="Calibri" w:hAnsi="Calibri" w:cs="Calibri"/>
                <w:b/>
                <w:bCs/>
                <w:sz w:val="22"/>
              </w:rPr>
              <w:t xml:space="preserve"> </w:t>
            </w:r>
            <w:r w:rsidR="004C687F" w:rsidRPr="004C687F">
              <w:rPr>
                <w:rFonts w:ascii="Calibri" w:hAnsi="Calibri" w:cs="Calibri"/>
                <w:sz w:val="22"/>
                <w:lang w:val="en-US"/>
              </w:rPr>
              <w:t xml:space="preserve">Experience and knowledge transfer: </w:t>
            </w:r>
            <w:r w:rsidR="004C687F">
              <w:rPr>
                <w:rFonts w:ascii="Calibri" w:hAnsi="Calibri" w:cs="Calibri"/>
                <w:sz w:val="22"/>
                <w:lang w:val="en-US"/>
              </w:rPr>
              <w:t xml:space="preserve">Visit to </w:t>
            </w:r>
            <w:r w:rsidR="004C687F" w:rsidRPr="004C687F">
              <w:rPr>
                <w:rFonts w:ascii="Calibri" w:hAnsi="Calibri" w:cs="Calibri"/>
                <w:sz w:val="22"/>
                <w:lang w:val="en-US"/>
              </w:rPr>
              <w:t>CSIRT Poland</w:t>
            </w:r>
          </w:p>
        </w:tc>
        <w:tc>
          <w:tcPr>
            <w:tcW w:w="1756" w:type="dxa"/>
            <w:shd w:val="clear" w:color="auto" w:fill="auto"/>
            <w:vAlign w:val="center"/>
          </w:tcPr>
          <w:p w14:paraId="6C42C421" w14:textId="408F323F" w:rsidR="00E661F3" w:rsidRPr="00E661F3" w:rsidRDefault="004C687F" w:rsidP="00E661F3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AGH + MNE partner </w:t>
            </w:r>
            <w:proofErr w:type="spellStart"/>
            <w:r>
              <w:rPr>
                <w:rFonts w:ascii="Calibri" w:hAnsi="Calibri" w:cs="Calibri"/>
                <w:sz w:val="22"/>
              </w:rPr>
              <w:t>instutions</w:t>
            </w:r>
            <w:proofErr w:type="spellEnd"/>
          </w:p>
        </w:tc>
        <w:tc>
          <w:tcPr>
            <w:tcW w:w="1792" w:type="dxa"/>
            <w:shd w:val="clear" w:color="auto" w:fill="auto"/>
            <w:vAlign w:val="center"/>
          </w:tcPr>
          <w:p w14:paraId="586B2331" w14:textId="01894BBF" w:rsidR="00E661F3" w:rsidRPr="00E661F3" w:rsidRDefault="004C687F" w:rsidP="004C687F">
            <w:pPr>
              <w:jc w:val="center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 xml:space="preserve">April </w:t>
            </w:r>
            <w:r w:rsidR="00E661F3">
              <w:rPr>
                <w:rFonts w:ascii="Calibri" w:hAnsi="Calibri" w:cs="Calibri"/>
                <w:sz w:val="22"/>
              </w:rPr>
              <w:t>2025</w:t>
            </w:r>
            <w:r>
              <w:rPr>
                <w:rFonts w:ascii="Calibri" w:hAnsi="Calibri" w:cs="Calibri"/>
                <w:sz w:val="22"/>
              </w:rPr>
              <w:br/>
              <w:t>(to be defined soon)</w:t>
            </w:r>
          </w:p>
        </w:tc>
      </w:tr>
    </w:tbl>
    <w:p w14:paraId="7BA99304" w14:textId="77777777" w:rsidR="004304F1" w:rsidRPr="00E661F3" w:rsidRDefault="004304F1" w:rsidP="004304F1">
      <w:pPr>
        <w:rPr>
          <w:rFonts w:asciiTheme="minorHAnsi" w:hAnsiTheme="minorHAnsi"/>
        </w:rPr>
      </w:pPr>
    </w:p>
    <w:p w14:paraId="3379FC7F" w14:textId="77777777" w:rsidR="004304F1" w:rsidRPr="00E661F3" w:rsidRDefault="004304F1" w:rsidP="004304F1">
      <w:pPr>
        <w:rPr>
          <w:rFonts w:asciiTheme="minorHAnsi" w:hAnsiTheme="minorHAnsi"/>
        </w:rPr>
      </w:pPr>
    </w:p>
    <w:p w14:paraId="78538CB4" w14:textId="77777777" w:rsidR="004C687F" w:rsidRDefault="004C687F">
      <w:pPr>
        <w:spacing w:after="160" w:line="259" w:lineRule="auto"/>
        <w:jc w:val="left"/>
        <w:rPr>
          <w:rFonts w:asciiTheme="majorHAnsi" w:eastAsiaTheme="majorEastAsia" w:hAnsiTheme="majorHAnsi" w:cstheme="majorBidi"/>
          <w:b/>
          <w:sz w:val="32"/>
          <w:szCs w:val="32"/>
        </w:rPr>
      </w:pPr>
      <w:r>
        <w:rPr>
          <w:b/>
        </w:rPr>
        <w:br w:type="page"/>
      </w:r>
    </w:p>
    <w:p w14:paraId="3FEBC11A" w14:textId="77777777" w:rsidR="004C687F" w:rsidRDefault="004304F1" w:rsidP="004C687F">
      <w:pPr>
        <w:pStyle w:val="Heading1"/>
        <w:rPr>
          <w:b/>
          <w:color w:val="auto"/>
        </w:rPr>
      </w:pPr>
      <w:r w:rsidRPr="00E661F3">
        <w:rPr>
          <w:b/>
          <w:color w:val="auto"/>
        </w:rPr>
        <w:lastRenderedPageBreak/>
        <w:t>Photos:</w:t>
      </w:r>
    </w:p>
    <w:p w14:paraId="6155AE38" w14:textId="65D538AA" w:rsidR="004C687F" w:rsidRDefault="004C687F" w:rsidP="004C687F">
      <w:pPr>
        <w:pStyle w:val="Heading1"/>
      </w:pPr>
      <w:r>
        <w:rPr>
          <w:noProof/>
        </w:rPr>
        <w:drawing>
          <wp:inline distT="0" distB="0" distL="0" distR="0" wp14:anchorId="4A3B55C1" wp14:editId="2CFFB2AF">
            <wp:extent cx="5940000" cy="4455000"/>
            <wp:effectExtent l="0" t="0" r="3810" b="3175"/>
            <wp:docPr id="9" name="Picture 9" descr="C:\Users\jmter\OneDrive\Documents\CSupMNE\1st NCB Agenda\IMG_20250304_110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ter\OneDrive\Documents\CSupMNE\1st NCB Agenda\IMG_20250304_1104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000" cy="445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E8173" w14:textId="1940883A" w:rsidR="004C687F" w:rsidRDefault="004C687F" w:rsidP="001D1A2D">
      <w:pPr>
        <w:pStyle w:val="NormalWeb"/>
      </w:pPr>
    </w:p>
    <w:p w14:paraId="4B9C4AFA" w14:textId="10D11D07" w:rsidR="004C687F" w:rsidRDefault="004C687F" w:rsidP="002105B6">
      <w:pPr>
        <w:pStyle w:val="NormalWeb"/>
        <w:spacing w:before="0" w:beforeAutospacing="0" w:after="0" w:afterAutospacing="0"/>
      </w:pPr>
      <w:r>
        <w:rPr>
          <w:noProof/>
        </w:rPr>
        <w:lastRenderedPageBreak/>
        <w:drawing>
          <wp:inline distT="0" distB="0" distL="0" distR="0" wp14:anchorId="63FF1382" wp14:editId="4B2A3D6D">
            <wp:extent cx="4928260" cy="3696195"/>
            <wp:effectExtent l="0" t="0" r="5715" b="0"/>
            <wp:docPr id="10" name="Picture 10" descr="C:\Users\jmter\OneDrive\Documents\CSupMNE\1st NCB Agenda\IMG_20250304_111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mter\OneDrive\Documents\CSupMNE\1st NCB Agenda\IMG_20250304_1111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599" cy="37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2F42F" w14:textId="77777777" w:rsidR="002105B6" w:rsidRDefault="002105B6" w:rsidP="002105B6">
      <w:pPr>
        <w:pStyle w:val="NormalWeb"/>
        <w:spacing w:before="0" w:beforeAutospacing="0" w:after="0" w:afterAutospacing="0"/>
      </w:pPr>
      <w:r>
        <w:t>On-site and online attendees (zoom)</w:t>
      </w:r>
    </w:p>
    <w:p w14:paraId="3456E518" w14:textId="64DE8191" w:rsidR="004304F1" w:rsidRPr="00E661F3" w:rsidRDefault="002105B6" w:rsidP="002105B6">
      <w:pPr>
        <w:pStyle w:val="NormalWeb"/>
        <w:spacing w:before="0" w:beforeAutospacing="0" w:after="0" w:afterAutospacing="0"/>
        <w:rPr>
          <w:rFonts w:asciiTheme="minorHAnsi" w:hAnsiTheme="minorHAnsi"/>
        </w:rPr>
      </w:pPr>
      <w:r>
        <w:br/>
      </w:r>
      <w:r>
        <w:rPr>
          <w:noProof/>
        </w:rPr>
        <w:drawing>
          <wp:inline distT="0" distB="0" distL="0" distR="0" wp14:anchorId="53067EBC" wp14:editId="3A7A4860">
            <wp:extent cx="4970713" cy="3728852"/>
            <wp:effectExtent l="0" t="0" r="1905" b="5080"/>
            <wp:docPr id="11" name="Picture 11" descr="C:\Users\jmter\OneDrive\Documents\CSupMNE\1st NCB Agenda\IMG_20250304_110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mter\OneDrive\Documents\CSupMNE\1st NCB Agenda\IMG_20250304_1104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302" cy="3738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04F1" w:rsidRPr="00E661F3" w:rsidSect="00F94948"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B8F17A" w14:textId="77777777" w:rsidR="00785CA8" w:rsidRDefault="00785CA8" w:rsidP="00497F31">
      <w:r>
        <w:separator/>
      </w:r>
    </w:p>
  </w:endnote>
  <w:endnote w:type="continuationSeparator" w:id="0">
    <w:p w14:paraId="2D772D43" w14:textId="77777777" w:rsidR="00785CA8" w:rsidRDefault="00785CA8" w:rsidP="0049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YU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20016C" w14:textId="77777777" w:rsidR="00497F31" w:rsidRDefault="00FF334D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  <w:r>
      <w:rPr>
        <w:noProof/>
        <w:lang w:val="sr-Latn-ME" w:eastAsia="sr-Latn-ME"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4DF1B049" wp14:editId="4C04C90B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3327400" cy="91440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0" cy="91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477173F" w14:textId="77777777" w:rsidR="00FF334D" w:rsidRDefault="00FF334D" w:rsidP="00FF334D">
                          <w:pPr>
                            <w:spacing w:after="40"/>
                            <w:jc w:val="left"/>
                            <w:rPr>
                              <w:rFonts w:ascii="Calibri" w:hAnsi="Calibri" w:cs="Calibri"/>
                              <w:b/>
                              <w:sz w:val="16"/>
                              <w:szCs w:val="16"/>
                              <w:lang w:eastAsia="sl-SI"/>
                            </w:rPr>
                          </w:pP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 xml:space="preserve">European Commission 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>Erasmus+</w:t>
                          </w: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 xml:space="preserve"> Project: </w:t>
                          </w: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br/>
                          </w:r>
                          <w:r w:rsidRPr="00ED6ED6">
                            <w:rPr>
                              <w:rFonts w:ascii="Calibri" w:hAnsi="Calibri" w:cs="Calibri"/>
                              <w:b/>
                              <w:sz w:val="16"/>
                              <w:szCs w:val="16"/>
                              <w:lang w:eastAsia="sl-SI"/>
                            </w:rPr>
                            <w:t>ERASMUS-EDU-2024-CBHE-STRAND-3 / ERASMUS2027/ 101179688</w:t>
                          </w:r>
                        </w:p>
                        <w:p w14:paraId="17C3CB91" w14:textId="77777777" w:rsidR="00FF334D" w:rsidRPr="00A022D0" w:rsidRDefault="00FF334D" w:rsidP="00FF334D">
                          <w:pPr>
                            <w:spacing w:after="40"/>
                            <w:jc w:val="left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t xml:space="preserve">This project has been funded with support from the European Commission. </w:t>
                          </w:r>
                          <w:r w:rsidRPr="00A022D0">
                            <w:rPr>
                              <w:rFonts w:ascii="Calibri" w:hAnsi="Calibri" w:cs="Calibri"/>
                              <w:sz w:val="16"/>
                              <w:szCs w:val="16"/>
                              <w:lang w:eastAsia="sl-SI"/>
                            </w:rPr>
                            <w:br/>
                            <w:t>This publication [communication] reflects the views only of the author, and the Commission cannot be held responsible for any use which may be made of the information contained therein.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F1B04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0;margin-top:0;width:262pt;height:1in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" filled="f" stroked="f">
              <v:textbox>
                <w:txbxContent>
                  <w:p w14:paraId="7477173F" w14:textId="77777777" w:rsidR="00FF334D" w:rsidRDefault="00FF334D" w:rsidP="00FF334D">
                    <w:pPr>
                      <w:spacing w:after="40"/>
                      <w:jc w:val="left"/>
                      <w:rPr>
                        <w:rFonts w:ascii="Calibri" w:hAnsi="Calibri" w:cs="Calibri"/>
                        <w:b/>
                        <w:sz w:val="16"/>
                        <w:szCs w:val="16"/>
                        <w:lang w:eastAsia="sl-SI"/>
                      </w:rPr>
                    </w:pP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 xml:space="preserve">European Commission 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>Erasmus+</w:t>
                    </w: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 xml:space="preserve"> Project: </w:t>
                    </w: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br/>
                    </w:r>
                    <w:r w:rsidRPr="00ED6ED6">
                      <w:rPr>
                        <w:rFonts w:ascii="Calibri" w:hAnsi="Calibri" w:cs="Calibri"/>
                        <w:b/>
                        <w:sz w:val="16"/>
                        <w:szCs w:val="16"/>
                        <w:lang w:eastAsia="sl-SI"/>
                      </w:rPr>
                      <w:t>ERASMUS-EDU-2024-CBHE-STRAND-3 / ERASMUS2027/ 101179688</w:t>
                    </w:r>
                  </w:p>
                  <w:p w14:paraId="17C3CB91" w14:textId="77777777" w:rsidR="00FF334D" w:rsidRPr="00A022D0" w:rsidRDefault="00FF334D" w:rsidP="00FF334D">
                    <w:pPr>
                      <w:spacing w:after="40"/>
                      <w:jc w:val="left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t xml:space="preserve">This project has been funded with support from the European Commission. </w:t>
                    </w:r>
                    <w:r w:rsidRPr="00A022D0">
                      <w:rPr>
                        <w:rFonts w:ascii="Calibri" w:hAnsi="Calibri" w:cs="Calibri"/>
                        <w:sz w:val="16"/>
                        <w:szCs w:val="16"/>
                        <w:lang w:eastAsia="sl-SI"/>
                      </w:rPr>
                      <w:br/>
                      <w:t>This publication [communication] reflects the views only of the author, and the Commission cannot be held responsible for any use which may be made of the information contained therein.</w:t>
                    </w:r>
                  </w:p>
                </w:txbxContent>
              </v:textbox>
            </v:shape>
          </w:pict>
        </mc:Fallback>
      </mc:AlternateContent>
    </w:r>
    <w:r w:rsidR="00497F31">
      <w:rPr>
        <w:rFonts w:ascii="Arial" w:hAnsi="Arial" w:cs="Arial"/>
        <w:noProof/>
        <w:sz w:val="16"/>
        <w:szCs w:val="16"/>
        <w:lang w:val="sr-Latn-ME" w:eastAsia="sr-Latn-M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EA193BE" wp14:editId="47ADDDAE">
              <wp:simplePos x="0" y="0"/>
              <wp:positionH relativeFrom="margin">
                <wp:align>right</wp:align>
              </wp:positionH>
              <wp:positionV relativeFrom="paragraph">
                <wp:posOffset>43815</wp:posOffset>
              </wp:positionV>
              <wp:extent cx="2819400" cy="929640"/>
              <wp:effectExtent l="0" t="0" r="0" b="381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9400" cy="929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78E0B3" w14:textId="77777777" w:rsidR="00CA08C1" w:rsidRDefault="00497F31" w:rsidP="00CA08C1">
                          <w:pPr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</w:pP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| </w:t>
                          </w:r>
                          <w:r w:rsidRPr="00C54681">
                            <w:rPr>
                              <w:rFonts w:ascii="Arial" w:hAnsi="Arial" w:cs="Arial"/>
                              <w:b/>
                              <w:noProof/>
                              <w:sz w:val="16"/>
                              <w:szCs w:val="16"/>
                            </w:rPr>
                            <w:t>PROJECT COORDINATOR:</w:t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University of Donja Gorica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br/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>| Donja Gorica, 81 000 Podgorica, Montenegro</w:t>
                          </w:r>
                        </w:p>
                        <w:p w14:paraId="7850FEA0" w14:textId="77777777" w:rsidR="00497F31" w:rsidRPr="00C54681" w:rsidRDefault="00497F31" w:rsidP="00CA08C1">
                          <w:pPr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</w:pP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| </w:t>
                          </w:r>
                          <w:hyperlink r:id="rId1" w:history="1">
                            <w:r w:rsidRPr="000B5DDE">
                              <w:rPr>
                                <w:rStyle w:val="Hyperlink"/>
                                <w:rFonts w:ascii="Arial" w:hAnsi="Arial" w:cs="Arial"/>
                                <w:noProof/>
                                <w:sz w:val="16"/>
                                <w:szCs w:val="16"/>
                              </w:rPr>
                              <w:t>http://www.udg.edu.me</w:t>
                            </w:r>
                          </w:hyperlink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/    |  </w:t>
                          </w:r>
                          <w:hyperlink r:id="rId2" w:history="1">
                            <w:r w:rsidRPr="000B5DDE">
                              <w:rPr>
                                <w:rStyle w:val="Hyperlink"/>
                                <w:rFonts w:ascii="Arial" w:hAnsi="Arial" w:cs="Arial"/>
                                <w:noProof/>
                                <w:sz w:val="16"/>
                                <w:szCs w:val="16"/>
                              </w:rPr>
                              <w:t>udg@udg.edu.me</w:t>
                            </w:r>
                          </w:hyperlink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br/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| Tel:+382(0)20 410 777      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 w:rsidRPr="00C54681"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t xml:space="preserve"> | Fax:+382(0)20 410 766</w:t>
                          </w:r>
                          <w:r>
                            <w:rPr>
                              <w:rFonts w:ascii="Arial" w:hAnsi="Arial" w:cs="Arial"/>
                              <w:noProof/>
                              <w:sz w:val="16"/>
                              <w:szCs w:val="16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A193BE" id="Text Box 3" o:spid="_x0000_s1027" type="#_x0000_t202" style="position:absolute;left:0;text-align:left;margin-left:170.8pt;margin-top:3.45pt;width:222pt;height:73.2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" stroked="f">
              <v:textbox>
                <w:txbxContent>
                  <w:p w14:paraId="4078E0B3" w14:textId="77777777" w:rsidR="00CA08C1" w:rsidRDefault="00497F31" w:rsidP="00CA08C1">
                    <w:pPr>
                      <w:spacing w:line="276" w:lineRule="auto"/>
                      <w:jc w:val="right"/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</w:pP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| </w:t>
                    </w:r>
                    <w:r w:rsidRPr="00C54681">
                      <w:rPr>
                        <w:rFonts w:ascii="Arial" w:hAnsi="Arial" w:cs="Arial"/>
                        <w:b/>
                        <w:noProof/>
                        <w:sz w:val="16"/>
                        <w:szCs w:val="16"/>
                      </w:rPr>
                      <w:t>PROJECT COORDINATOR:</w:t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University of Donja Gorica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br/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>| Donja Gorica, 81 000 Podgorica, Montenegro</w:t>
                    </w:r>
                  </w:p>
                  <w:p w14:paraId="7850FEA0" w14:textId="77777777" w:rsidR="00497F31" w:rsidRPr="00C54681" w:rsidRDefault="00497F31" w:rsidP="00CA08C1">
                    <w:pPr>
                      <w:spacing w:line="276" w:lineRule="auto"/>
                      <w:jc w:val="right"/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</w:pP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| </w:t>
                    </w:r>
                    <w:hyperlink r:id="rId3" w:history="1">
                      <w:r w:rsidRPr="000B5DDE">
                        <w:rPr>
                          <w:rStyle w:val="Hyperlink"/>
                          <w:rFonts w:ascii="Arial" w:hAnsi="Arial" w:cs="Arial"/>
                          <w:noProof/>
                          <w:sz w:val="16"/>
                          <w:szCs w:val="16"/>
                        </w:rPr>
                        <w:t>http://www.udg.edu.me</w:t>
                      </w:r>
                    </w:hyperlink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</w:t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/    |  </w:t>
                    </w:r>
                    <w:hyperlink r:id="rId4" w:history="1">
                      <w:r w:rsidRPr="000B5DDE">
                        <w:rPr>
                          <w:rStyle w:val="Hyperlink"/>
                          <w:rFonts w:ascii="Arial" w:hAnsi="Arial" w:cs="Arial"/>
                          <w:noProof/>
                          <w:sz w:val="16"/>
                          <w:szCs w:val="16"/>
                        </w:rPr>
                        <w:t>udg@udg.edu.me</w:t>
                      </w:r>
                    </w:hyperlink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br/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| Tel:+382(0)20 410 777      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</w:t>
                    </w:r>
                    <w:r w:rsidRPr="00C54681"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t xml:space="preserve"> | Fax:+382(0)20 410 766</w:t>
                    </w:r>
                    <w:r>
                      <w:rPr>
                        <w:rFonts w:ascii="Arial" w:hAnsi="Arial" w:cs="Arial"/>
                        <w:noProof/>
                        <w:sz w:val="16"/>
                        <w:szCs w:val="16"/>
                      </w:rPr>
                      <w:br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97F31">
      <w:rPr>
        <w:noProof/>
        <w:lang w:val="sr-Latn-ME" w:eastAsia="sr-Latn-ME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41E2736" wp14:editId="43D33C00">
              <wp:simplePos x="0" y="0"/>
              <wp:positionH relativeFrom="column">
                <wp:posOffset>-147320</wp:posOffset>
              </wp:positionH>
              <wp:positionV relativeFrom="paragraph">
                <wp:posOffset>45085</wp:posOffset>
              </wp:positionV>
              <wp:extent cx="3327400" cy="91440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7400" cy="9144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B56F5F4" w14:textId="77777777" w:rsidR="00497F31" w:rsidRPr="00A022D0" w:rsidRDefault="00497F31" w:rsidP="00497F31">
                          <w:pPr>
                            <w:spacing w:after="40"/>
                            <w:jc w:val="left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41E2736" id="Text Box 4" o:spid="_x0000_s1028" type="#_x0000_t202" style="position:absolute;left:0;text-align:left;margin-left:-11.6pt;margin-top:3.55pt;width:262pt;height:1in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" filled="f" stroked="f">
              <v:textbox>
                <w:txbxContent>
                  <w:p w14:paraId="3B56F5F4" w14:textId="77777777" w:rsidR="00497F31" w:rsidRPr="00A022D0" w:rsidRDefault="00497F31" w:rsidP="00497F31">
                    <w:pPr>
                      <w:spacing w:after="40"/>
                      <w:jc w:val="left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5E3531E" w14:textId="77777777" w:rsidR="00497F31" w:rsidRDefault="00497F31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</w:p>
  <w:p w14:paraId="0CF8794C" w14:textId="77777777" w:rsidR="00497F31" w:rsidRDefault="00497F31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</w:p>
  <w:p w14:paraId="33521275" w14:textId="77777777" w:rsidR="00497F31" w:rsidRPr="0068457E" w:rsidRDefault="00497F31" w:rsidP="00497F31">
    <w:pPr>
      <w:pBdr>
        <w:top w:val="single" w:sz="4" w:space="1" w:color="auto"/>
      </w:pBdr>
      <w:jc w:val="center"/>
      <w:rPr>
        <w:rFonts w:ascii="Arial" w:hAnsi="Arial" w:cs="Arial"/>
        <w:sz w:val="16"/>
        <w:szCs w:val="16"/>
        <w:lang w:val="sr-Latn-M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6B0828" w14:textId="77777777" w:rsidR="00785CA8" w:rsidRDefault="00785CA8" w:rsidP="00497F31">
      <w:r>
        <w:separator/>
      </w:r>
    </w:p>
  </w:footnote>
  <w:footnote w:type="continuationSeparator" w:id="0">
    <w:p w14:paraId="4B47A7E7" w14:textId="77777777" w:rsidR="00785CA8" w:rsidRDefault="00785CA8" w:rsidP="00497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1BCC1" w14:textId="77777777" w:rsidR="00497F31" w:rsidRDefault="009A415A">
    <w:pPr>
      <w:pStyle w:val="Header"/>
    </w:pPr>
    <w:r>
      <w:rPr>
        <w:noProof/>
        <w:lang w:val="sr-Latn-ME" w:eastAsia="sr-Latn-ME"/>
      </w:rPr>
      <w:drawing>
        <wp:anchor distT="0" distB="0" distL="114300" distR="114300" simplePos="0" relativeHeight="251666432" behindDoc="0" locked="0" layoutInCell="1" allowOverlap="1" wp14:anchorId="54A65833" wp14:editId="0C9283EF">
          <wp:simplePos x="0" y="0"/>
          <wp:positionH relativeFrom="column">
            <wp:posOffset>0</wp:posOffset>
          </wp:positionH>
          <wp:positionV relativeFrom="paragraph">
            <wp:posOffset>-99060</wp:posOffset>
          </wp:positionV>
          <wp:extent cx="1691640" cy="559435"/>
          <wp:effectExtent l="0" t="0" r="3810" b="0"/>
          <wp:wrapNone/>
          <wp:docPr id="1" name="Picture 1" descr="LOGO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640" cy="5594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35A89" w:rsidRPr="00135A89">
      <w:rPr>
        <w:noProof/>
        <w:lang w:val="sr-Latn-ME" w:eastAsia="sr-Latn-ME"/>
      </w:rPr>
      <w:drawing>
        <wp:anchor distT="0" distB="0" distL="114300" distR="114300" simplePos="0" relativeHeight="251664384" behindDoc="1" locked="0" layoutInCell="1" allowOverlap="1" wp14:anchorId="6BDC0E69" wp14:editId="7421C0E3">
          <wp:simplePos x="0" y="0"/>
          <wp:positionH relativeFrom="column">
            <wp:posOffset>4145280</wp:posOffset>
          </wp:positionH>
          <wp:positionV relativeFrom="paragraph">
            <wp:posOffset>-205740</wp:posOffset>
          </wp:positionV>
          <wp:extent cx="2448701" cy="66421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8701" cy="6642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DE31D0A" w14:textId="77777777" w:rsidR="00497F31" w:rsidRDefault="00497F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F770DB" w14:textId="77777777" w:rsidR="00EF1BB5" w:rsidRDefault="00EF1BB5">
    <w:pPr>
      <w:pStyle w:val="Header"/>
    </w:pPr>
    <w:r>
      <w:rPr>
        <w:noProof/>
        <w:lang w:val="sr-Latn-ME" w:eastAsia="sr-Latn-ME"/>
      </w:rPr>
      <w:drawing>
        <wp:anchor distT="0" distB="0" distL="114300" distR="114300" simplePos="0" relativeHeight="251663360" behindDoc="0" locked="0" layoutInCell="1" allowOverlap="1" wp14:anchorId="19B1AFBB" wp14:editId="50AF69B5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785847" cy="1470660"/>
          <wp:effectExtent l="0" t="0" r="5715" b="0"/>
          <wp:wrapTopAndBottom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2312312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847" cy="1470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D5805"/>
    <w:multiLevelType w:val="hybridMultilevel"/>
    <w:tmpl w:val="CB782FE2"/>
    <w:lvl w:ilvl="0" w:tplc="073E24D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D7AA8"/>
    <w:multiLevelType w:val="hybridMultilevel"/>
    <w:tmpl w:val="AF84C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F31"/>
    <w:rsid w:val="000459D1"/>
    <w:rsid w:val="00057C74"/>
    <w:rsid w:val="00080824"/>
    <w:rsid w:val="00086E67"/>
    <w:rsid w:val="00135A89"/>
    <w:rsid w:val="001A27D4"/>
    <w:rsid w:val="001C3719"/>
    <w:rsid w:val="001C5975"/>
    <w:rsid w:val="001D1A2D"/>
    <w:rsid w:val="001F09EE"/>
    <w:rsid w:val="002105B6"/>
    <w:rsid w:val="00213C77"/>
    <w:rsid w:val="00234DA0"/>
    <w:rsid w:val="002B6F1A"/>
    <w:rsid w:val="0041560C"/>
    <w:rsid w:val="00425A5F"/>
    <w:rsid w:val="004304F1"/>
    <w:rsid w:val="00481823"/>
    <w:rsid w:val="00482551"/>
    <w:rsid w:val="00497F31"/>
    <w:rsid w:val="004B29A1"/>
    <w:rsid w:val="004C687F"/>
    <w:rsid w:val="004F4FBD"/>
    <w:rsid w:val="005112F5"/>
    <w:rsid w:val="00562B82"/>
    <w:rsid w:val="00590D27"/>
    <w:rsid w:val="005A1497"/>
    <w:rsid w:val="005E1DF5"/>
    <w:rsid w:val="005E7280"/>
    <w:rsid w:val="005F2170"/>
    <w:rsid w:val="0060381D"/>
    <w:rsid w:val="006A1924"/>
    <w:rsid w:val="00785CA8"/>
    <w:rsid w:val="007E4E0D"/>
    <w:rsid w:val="008A7023"/>
    <w:rsid w:val="008B2012"/>
    <w:rsid w:val="008B26A8"/>
    <w:rsid w:val="008F67BA"/>
    <w:rsid w:val="009926D1"/>
    <w:rsid w:val="009A415A"/>
    <w:rsid w:val="009C2404"/>
    <w:rsid w:val="00A2707D"/>
    <w:rsid w:val="00A71E13"/>
    <w:rsid w:val="00A9268A"/>
    <w:rsid w:val="00A97692"/>
    <w:rsid w:val="00B347C8"/>
    <w:rsid w:val="00B958C0"/>
    <w:rsid w:val="00BC1B8C"/>
    <w:rsid w:val="00BE00CB"/>
    <w:rsid w:val="00C05497"/>
    <w:rsid w:val="00CA08C1"/>
    <w:rsid w:val="00CA6229"/>
    <w:rsid w:val="00CB232F"/>
    <w:rsid w:val="00D270C8"/>
    <w:rsid w:val="00D62266"/>
    <w:rsid w:val="00E277B5"/>
    <w:rsid w:val="00E661F3"/>
    <w:rsid w:val="00E92703"/>
    <w:rsid w:val="00EC3A9F"/>
    <w:rsid w:val="00EE0530"/>
    <w:rsid w:val="00EF1BB5"/>
    <w:rsid w:val="00F1563E"/>
    <w:rsid w:val="00F7715F"/>
    <w:rsid w:val="00F9322D"/>
    <w:rsid w:val="00F94948"/>
    <w:rsid w:val="00FD6ACD"/>
    <w:rsid w:val="00FE7F67"/>
    <w:rsid w:val="00FF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210C95"/>
  <w15:chartTrackingRefBased/>
  <w15:docId w15:val="{72BB0860-6687-4D67-8EAA-B6F0EEE2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7692"/>
    <w:pPr>
      <w:spacing w:after="0" w:line="240" w:lineRule="auto"/>
      <w:jc w:val="both"/>
    </w:pPr>
    <w:rPr>
      <w:rFonts w:ascii="Times New Roman YU" w:eastAsia="Times New Roman" w:hAnsi="Times New Roman YU" w:cs="Times New Roman"/>
      <w:sz w:val="24"/>
      <w:szCs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BB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59D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59D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7F31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7F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7F31"/>
  </w:style>
  <w:style w:type="paragraph" w:styleId="Footer">
    <w:name w:val="footer"/>
    <w:basedOn w:val="Normal"/>
    <w:link w:val="FooterChar"/>
    <w:uiPriority w:val="99"/>
    <w:unhideWhenUsed/>
    <w:rsid w:val="00497F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7F31"/>
  </w:style>
  <w:style w:type="character" w:styleId="Hyperlink">
    <w:name w:val="Hyperlink"/>
    <w:uiPriority w:val="99"/>
    <w:unhideWhenUsed/>
    <w:rsid w:val="00497F3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497F31"/>
    <w:rPr>
      <w:rFonts w:ascii="Calibri" w:eastAsia="Times New Roman" w:hAnsi="Calibri" w:cs="Times New Roman"/>
      <w:b/>
      <w:bCs/>
      <w:sz w:val="28"/>
      <w:szCs w:val="28"/>
      <w:lang w:val="en-GB"/>
    </w:rPr>
  </w:style>
  <w:style w:type="character" w:styleId="Strong">
    <w:name w:val="Strong"/>
    <w:uiPriority w:val="22"/>
    <w:qFormat/>
    <w:rsid w:val="00497F31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EF1BB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EF1BB5"/>
    <w:pPr>
      <w:spacing w:line="259" w:lineRule="auto"/>
      <w:jc w:val="left"/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F1BB5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0459D1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0459D1"/>
    <w:rPr>
      <w:rFonts w:ascii="Cambria" w:eastAsia="Times New Roman" w:hAnsi="Cambria" w:cs="Times New Roman"/>
      <w:b/>
      <w:bCs/>
      <w:sz w:val="26"/>
      <w:szCs w:val="26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4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404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C0549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C687F"/>
    <w:pPr>
      <w:spacing w:before="100" w:beforeAutospacing="1" w:after="100" w:afterAutospacing="1"/>
      <w:jc w:val="left"/>
    </w:pPr>
    <w:rPr>
      <w:rFonts w:ascii="Times New Roman" w:hAnsi="Times New Roman"/>
      <w:szCs w:val="24"/>
      <w:lang w:val="sr-Latn-ME" w:eastAsia="sr-Latn-M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dg.edu.me" TargetMode="External"/><Relationship Id="rId2" Type="http://schemas.openxmlformats.org/officeDocument/2006/relationships/hyperlink" Target="mailto:udg@udg.edu.me" TargetMode="External"/><Relationship Id="rId1" Type="http://schemas.openxmlformats.org/officeDocument/2006/relationships/hyperlink" Target="http://www.udg.edu.me" TargetMode="External"/><Relationship Id="rId4" Type="http://schemas.openxmlformats.org/officeDocument/2006/relationships/hyperlink" Target="mailto:udg@udg.edu.m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B7770-0770-4A13-ACFA-0157F1864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Jelena Terzic</cp:lastModifiedBy>
  <cp:revision>6</cp:revision>
  <cp:lastPrinted>2025-01-22T07:26:00Z</cp:lastPrinted>
  <dcterms:created xsi:type="dcterms:W3CDTF">2025-03-04T13:35:00Z</dcterms:created>
  <dcterms:modified xsi:type="dcterms:W3CDTF">2025-03-04T14:23:00Z</dcterms:modified>
</cp:coreProperties>
</file>